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B260" w14:textId="7A26965A" w:rsidR="003C36E3" w:rsidRPr="00B42E9C" w:rsidRDefault="007653D6" w:rsidP="00014D10">
      <w:pPr>
        <w:snapToGrid w:val="0"/>
        <w:spacing w:line="300" w:lineRule="auto"/>
        <w:jc w:val="center"/>
        <w:rPr>
          <w:rFonts w:ascii="微軟正黑體" w:eastAsia="微軟正黑體" w:hAnsi="微軟正黑體"/>
          <w:b/>
          <w:bCs/>
          <w:sz w:val="40"/>
          <w:szCs w:val="50"/>
        </w:rPr>
      </w:pPr>
      <w:r w:rsidRPr="00B42E9C">
        <w:rPr>
          <w:rFonts w:ascii="微軟正黑體" w:eastAsia="微軟正黑體" w:hAnsi="微軟正黑體" w:hint="eastAsia"/>
          <w:b/>
          <w:bCs/>
          <w:sz w:val="40"/>
          <w:szCs w:val="50"/>
        </w:rPr>
        <w:t>第十</w:t>
      </w:r>
      <w:r w:rsidR="0037414D">
        <w:rPr>
          <w:rFonts w:ascii="微軟正黑體" w:eastAsia="微軟正黑體" w:hAnsi="微軟正黑體" w:hint="eastAsia"/>
          <w:b/>
          <w:bCs/>
          <w:sz w:val="40"/>
          <w:szCs w:val="50"/>
        </w:rPr>
        <w:t>五</w:t>
      </w:r>
      <w:r w:rsidR="00F25626" w:rsidRPr="00B42E9C">
        <w:rPr>
          <w:rFonts w:ascii="微軟正黑體" w:eastAsia="微軟正黑體" w:hAnsi="微軟正黑體" w:hint="eastAsia"/>
          <w:b/>
          <w:bCs/>
          <w:sz w:val="40"/>
          <w:szCs w:val="50"/>
        </w:rPr>
        <w:t>屆</w:t>
      </w:r>
      <w:r w:rsidR="00CD038F" w:rsidRPr="00B42E9C">
        <w:rPr>
          <w:rFonts w:ascii="微軟正黑體" w:eastAsia="微軟正黑體" w:hAnsi="微軟正黑體" w:hint="eastAsia"/>
          <w:b/>
          <w:bCs/>
          <w:sz w:val="40"/>
          <w:szCs w:val="50"/>
        </w:rPr>
        <w:t>全國大專院校</w:t>
      </w:r>
      <w:r w:rsidR="00F11E39" w:rsidRPr="00B42E9C">
        <w:rPr>
          <w:rFonts w:ascii="微軟正黑體" w:eastAsia="微軟正黑體" w:hAnsi="微軟正黑體" w:hint="eastAsia"/>
          <w:b/>
          <w:bCs/>
          <w:sz w:val="40"/>
          <w:szCs w:val="50"/>
        </w:rPr>
        <w:t>AI</w:t>
      </w:r>
      <w:r w:rsidR="00CD038F" w:rsidRPr="00B42E9C">
        <w:rPr>
          <w:rFonts w:ascii="微軟正黑體" w:eastAsia="微軟正黑體" w:hAnsi="微軟正黑體" w:hint="eastAsia"/>
          <w:b/>
          <w:bCs/>
          <w:sz w:val="40"/>
          <w:szCs w:val="50"/>
        </w:rPr>
        <w:t>智動化設備創作獎</w:t>
      </w:r>
      <w:r w:rsidR="002F1B7D" w:rsidRPr="00B42E9C">
        <w:rPr>
          <w:rFonts w:ascii="微軟正黑體" w:eastAsia="微軟正黑體" w:hAnsi="微軟正黑體" w:hint="eastAsia"/>
          <w:b/>
          <w:bCs/>
          <w:sz w:val="40"/>
          <w:szCs w:val="50"/>
        </w:rPr>
        <w:t xml:space="preserve">　</w:t>
      </w:r>
      <w:r w:rsidR="006705FD" w:rsidRPr="00B42E9C">
        <w:rPr>
          <w:rFonts w:ascii="微軟正黑體" w:eastAsia="微軟正黑體" w:hAnsi="微軟正黑體" w:hint="eastAsia"/>
          <w:b/>
          <w:bCs/>
          <w:sz w:val="40"/>
          <w:szCs w:val="50"/>
        </w:rPr>
        <w:t>競賽</w:t>
      </w:r>
      <w:r w:rsidR="00CD038F" w:rsidRPr="00B42E9C">
        <w:rPr>
          <w:rFonts w:ascii="微軟正黑體" w:eastAsia="微軟正黑體" w:hAnsi="微軟正黑體" w:hint="eastAsia"/>
          <w:b/>
          <w:bCs/>
          <w:sz w:val="40"/>
          <w:szCs w:val="50"/>
        </w:rPr>
        <w:t>辦法</w:t>
      </w:r>
    </w:p>
    <w:p w14:paraId="2FBFFDA5" w14:textId="77777777" w:rsidR="00CD038F" w:rsidRPr="006B32E1" w:rsidRDefault="00CD038F" w:rsidP="00000AB6">
      <w:pPr>
        <w:pStyle w:val="a3"/>
        <w:numPr>
          <w:ilvl w:val="0"/>
          <w:numId w:val="13"/>
        </w:numPr>
        <w:snapToGrid w:val="0"/>
        <w:spacing w:before="240" w:line="300" w:lineRule="auto"/>
        <w:ind w:leftChars="0" w:left="426" w:hanging="568"/>
        <w:rPr>
          <w:rFonts w:ascii="微軟正黑體" w:eastAsia="微軟正黑體" w:hAnsi="微軟正黑體"/>
          <w:b/>
          <w:color w:val="0000CC"/>
          <w:sz w:val="28"/>
          <w:szCs w:val="28"/>
        </w:rPr>
      </w:pPr>
      <w:r w:rsidRPr="006B32E1">
        <w:rPr>
          <w:rFonts w:ascii="微軟正黑體" w:eastAsia="微軟正黑體" w:hAnsi="微軟正黑體" w:hint="eastAsia"/>
          <w:b/>
          <w:color w:val="0000CC"/>
          <w:sz w:val="28"/>
          <w:szCs w:val="28"/>
        </w:rPr>
        <w:t>獎項精神與緣起</w:t>
      </w:r>
    </w:p>
    <w:p w14:paraId="0689601B" w14:textId="628B92F3" w:rsidR="00DF7481" w:rsidRPr="000C3A3D" w:rsidRDefault="00F7267C" w:rsidP="00000AB6">
      <w:pPr>
        <w:snapToGrid w:val="0"/>
        <w:spacing w:after="240" w:line="300" w:lineRule="auto"/>
        <w:ind w:leftChars="177" w:left="425" w:firstLine="1"/>
        <w:rPr>
          <w:rFonts w:ascii="微軟正黑體" w:eastAsia="微軟正黑體" w:hAnsi="微軟正黑體"/>
        </w:rPr>
      </w:pPr>
      <w:r>
        <w:rPr>
          <w:rFonts w:ascii="微軟正黑體" w:eastAsia="微軟正黑體" w:hAnsi="微軟正黑體" w:hint="eastAsia"/>
        </w:rPr>
        <w:t xml:space="preserve">　　</w:t>
      </w:r>
      <w:r w:rsidR="00CD038F">
        <w:rPr>
          <w:rFonts w:ascii="微軟正黑體" w:eastAsia="微軟正黑體" w:hAnsi="微軟正黑體" w:hint="eastAsia"/>
        </w:rPr>
        <w:t>為</w:t>
      </w:r>
      <w:r w:rsidR="00CD038F" w:rsidRPr="00C43310">
        <w:rPr>
          <w:rFonts w:ascii="微軟正黑體" w:eastAsia="微軟正黑體" w:hAnsi="微軟正黑體" w:hint="eastAsia"/>
        </w:rPr>
        <w:t>鼓勵國內大專院校學生投入智動化跨領域設計、實作，提升系統設計技術能力，並傳承原教育部產業先進設備人才培育計畫之精神，</w:t>
      </w:r>
      <w:r w:rsidR="00CD038F" w:rsidRPr="003008EA">
        <w:rPr>
          <w:rFonts w:ascii="微軟正黑體" w:eastAsia="微軟正黑體" w:hAnsi="微軟正黑體" w:hint="eastAsia"/>
        </w:rPr>
        <w:t>由</w:t>
      </w:r>
      <w:bookmarkStart w:id="0" w:name="_Hlk119311132"/>
      <w:r w:rsidR="00CD038F" w:rsidRPr="003008EA">
        <w:rPr>
          <w:rFonts w:ascii="微軟正黑體" w:eastAsia="微軟正黑體" w:hAnsi="微軟正黑體" w:hint="eastAsia"/>
        </w:rPr>
        <w:t>均豪精密工業股份有限公司主辦</w:t>
      </w:r>
      <w:bookmarkEnd w:id="0"/>
      <w:r w:rsidR="002F1B7D">
        <w:rPr>
          <w:rFonts w:ascii="微軟正黑體" w:eastAsia="微軟正黑體" w:hAnsi="微軟正黑體" w:hint="eastAsia"/>
        </w:rPr>
        <w:t>AI</w:t>
      </w:r>
      <w:r w:rsidR="00CD038F" w:rsidRPr="003008EA">
        <w:rPr>
          <w:rFonts w:ascii="微軟正黑體" w:eastAsia="微軟正黑體" w:hAnsi="微軟正黑體" w:hint="eastAsia"/>
        </w:rPr>
        <w:t>智動化</w:t>
      </w:r>
      <w:r w:rsidR="002F1B7D">
        <w:rPr>
          <w:rFonts w:ascii="微軟正黑體" w:eastAsia="微軟正黑體" w:hAnsi="微軟正黑體" w:hint="eastAsia"/>
        </w:rPr>
        <w:t>設備</w:t>
      </w:r>
      <w:r w:rsidR="00CD038F" w:rsidRPr="003008EA">
        <w:rPr>
          <w:rFonts w:ascii="微軟正黑體" w:eastAsia="微軟正黑體" w:hAnsi="微軟正黑體" w:hint="eastAsia"/>
        </w:rPr>
        <w:t>創作獎</w:t>
      </w:r>
      <w:r w:rsidR="002F1B7D">
        <w:rPr>
          <w:rFonts w:ascii="微軟正黑體" w:eastAsia="微軟正黑體" w:hAnsi="微軟正黑體" w:hint="eastAsia"/>
        </w:rPr>
        <w:t>，</w:t>
      </w:r>
      <w:r w:rsidR="00CD038F" w:rsidRPr="003008EA">
        <w:rPr>
          <w:rFonts w:ascii="微軟正黑體" w:eastAsia="微軟正黑體" w:hAnsi="微軟正黑體" w:hint="eastAsia"/>
        </w:rPr>
        <w:t>並</w:t>
      </w:r>
      <w:r w:rsidR="00CD038F" w:rsidRPr="00A3644B">
        <w:rPr>
          <w:rFonts w:ascii="微軟正黑體" w:eastAsia="微軟正黑體" w:hAnsi="微軟正黑體" w:hint="eastAsia"/>
        </w:rPr>
        <w:t>由</w:t>
      </w:r>
      <w:r w:rsidR="00045D19" w:rsidRPr="00A3644B">
        <w:rPr>
          <w:rFonts w:ascii="微軟正黑體" w:eastAsia="微軟正黑體" w:hAnsi="微軟正黑體" w:hint="eastAsia"/>
        </w:rPr>
        <w:t>國立臺灣大學、</w:t>
      </w:r>
      <w:r w:rsidR="00045D19" w:rsidRPr="00A3644B">
        <w:rPr>
          <w:rFonts w:ascii="微軟正黑體" w:eastAsia="微軟正黑體" w:hAnsi="微軟正黑體" w:cs="Arial" w:hint="eastAsia"/>
        </w:rPr>
        <w:t>國立</w:t>
      </w:r>
      <w:r w:rsidR="002F1B7D" w:rsidRPr="00A3644B">
        <w:rPr>
          <w:rFonts w:ascii="微軟正黑體" w:eastAsia="微軟正黑體" w:hAnsi="微軟正黑體" w:cs="Arial" w:hint="eastAsia"/>
        </w:rPr>
        <w:t>臺</w:t>
      </w:r>
      <w:r w:rsidR="00222F4A" w:rsidRPr="00A3644B">
        <w:rPr>
          <w:rFonts w:ascii="微軟正黑體" w:eastAsia="微軟正黑體" w:hAnsi="微軟正黑體" w:cs="Arial" w:hint="eastAsia"/>
        </w:rPr>
        <w:t>灣科技大學</w:t>
      </w:r>
      <w:r w:rsidR="00045D19" w:rsidRPr="00A3644B">
        <w:rPr>
          <w:rFonts w:ascii="微軟正黑體" w:eastAsia="微軟正黑體" w:hAnsi="微軟正黑體" w:hint="eastAsia"/>
        </w:rPr>
        <w:t>、</w:t>
      </w:r>
      <w:r w:rsidR="00F11E39" w:rsidRPr="00A3644B">
        <w:rPr>
          <w:rFonts w:ascii="微軟正黑體" w:eastAsia="微軟正黑體" w:hAnsi="微軟正黑體" w:cs="Arial" w:hint="eastAsia"/>
        </w:rPr>
        <w:t>國立高雄</w:t>
      </w:r>
      <w:r w:rsidR="00045D19" w:rsidRPr="00A3644B">
        <w:rPr>
          <w:rFonts w:ascii="微軟正黑體" w:eastAsia="微軟正黑體" w:hAnsi="微軟正黑體" w:cs="Arial" w:hint="eastAsia"/>
        </w:rPr>
        <w:t>科技大學</w:t>
      </w:r>
      <w:r w:rsidR="002F1B7D" w:rsidRPr="00A3644B">
        <w:rPr>
          <w:rFonts w:ascii="微軟正黑體" w:eastAsia="微軟正黑體" w:hAnsi="微軟正黑體" w:hint="eastAsia"/>
        </w:rPr>
        <w:t>協</w:t>
      </w:r>
      <w:r w:rsidR="002F1B7D">
        <w:rPr>
          <w:rFonts w:ascii="微軟正黑體" w:eastAsia="微軟正黑體" w:hAnsi="微軟正黑體" w:hint="eastAsia"/>
        </w:rPr>
        <w:t>辦，</w:t>
      </w:r>
      <w:r>
        <w:rPr>
          <w:rFonts w:ascii="微軟正黑體" w:eastAsia="微軟正黑體" w:hAnsi="微軟正黑體" w:hint="eastAsia"/>
        </w:rPr>
        <w:t>社團法人</w:t>
      </w:r>
      <w:r w:rsidR="00CD038F" w:rsidRPr="003008EA">
        <w:rPr>
          <w:rFonts w:ascii="微軟正黑體" w:eastAsia="微軟正黑體" w:hAnsi="微軟正黑體" w:hint="eastAsia"/>
        </w:rPr>
        <w:t>台灣</w:t>
      </w:r>
      <w:r w:rsidR="00AE6D48">
        <w:rPr>
          <w:rFonts w:ascii="微軟正黑體" w:eastAsia="微軟正黑體" w:hAnsi="微軟正黑體" w:hint="eastAsia"/>
        </w:rPr>
        <w:t>智慧自動化與機器人</w:t>
      </w:r>
      <w:r w:rsidR="00CD038F" w:rsidRPr="003008EA">
        <w:rPr>
          <w:rFonts w:ascii="微軟正黑體" w:eastAsia="微軟正黑體" w:hAnsi="微軟正黑體" w:hint="eastAsia"/>
        </w:rPr>
        <w:t>協會承辦，期藉由學術界與產業的力量串聯產業結構轉型的趨勢，協助大專青年投入智慧製造領域，並經由觀摩學習促進新知</w:t>
      </w:r>
      <w:r w:rsidR="007B1EF9" w:rsidRPr="003008EA">
        <w:rPr>
          <w:rFonts w:ascii="微軟正黑體" w:eastAsia="微軟正黑體" w:hAnsi="微軟正黑體" w:hint="eastAsia"/>
        </w:rPr>
        <w:t>、</w:t>
      </w:r>
      <w:r w:rsidR="00CD038F" w:rsidRPr="003008EA">
        <w:rPr>
          <w:rFonts w:ascii="微軟正黑體" w:eastAsia="微軟正黑體" w:hAnsi="微軟正黑體" w:hint="eastAsia"/>
        </w:rPr>
        <w:t>技術</w:t>
      </w:r>
      <w:r w:rsidR="006A3815" w:rsidRPr="003008EA">
        <w:rPr>
          <w:rFonts w:ascii="微軟正黑體" w:eastAsia="微軟正黑體" w:hAnsi="微軟正黑體" w:hint="eastAsia"/>
        </w:rPr>
        <w:t>交流</w:t>
      </w:r>
      <w:r w:rsidR="007B1EF9" w:rsidRPr="003008EA">
        <w:rPr>
          <w:rFonts w:ascii="微軟正黑體" w:eastAsia="微軟正黑體" w:hAnsi="微軟正黑體" w:hint="eastAsia"/>
        </w:rPr>
        <w:t>及產學合作</w:t>
      </w:r>
      <w:r w:rsidR="006A3815" w:rsidRPr="003008EA">
        <w:rPr>
          <w:rFonts w:ascii="微軟正黑體" w:eastAsia="微軟正黑體" w:hAnsi="微軟正黑體" w:hint="eastAsia"/>
        </w:rPr>
        <w:t>，為國家</w:t>
      </w:r>
      <w:r w:rsidR="006A3815" w:rsidRPr="00C43310">
        <w:rPr>
          <w:rFonts w:ascii="微軟正黑體" w:eastAsia="微軟正黑體" w:hAnsi="微軟正黑體" w:hint="eastAsia"/>
        </w:rPr>
        <w:t>培育優秀的智慧製造人才及設計能量，提升產業競爭力。</w:t>
      </w:r>
    </w:p>
    <w:p w14:paraId="5F38934B" w14:textId="77777777" w:rsidR="00CD038F" w:rsidRPr="006B32E1" w:rsidRDefault="00CD038F" w:rsidP="006B32E1">
      <w:pPr>
        <w:pStyle w:val="a3"/>
        <w:numPr>
          <w:ilvl w:val="0"/>
          <w:numId w:val="13"/>
        </w:numPr>
        <w:snapToGrid w:val="0"/>
        <w:spacing w:line="300" w:lineRule="auto"/>
        <w:ind w:leftChars="0" w:left="426" w:hanging="568"/>
        <w:rPr>
          <w:rFonts w:ascii="微軟正黑體" w:eastAsia="微軟正黑體" w:hAnsi="微軟正黑體"/>
          <w:b/>
          <w:color w:val="0000CC"/>
          <w:sz w:val="28"/>
          <w:szCs w:val="28"/>
        </w:rPr>
      </w:pPr>
      <w:r w:rsidRPr="006B32E1">
        <w:rPr>
          <w:rFonts w:ascii="微軟正黑體" w:eastAsia="微軟正黑體" w:hAnsi="微軟正黑體" w:hint="eastAsia"/>
          <w:b/>
          <w:color w:val="0000CC"/>
          <w:sz w:val="28"/>
          <w:szCs w:val="28"/>
        </w:rPr>
        <w:t>辦理單位</w:t>
      </w:r>
    </w:p>
    <w:p w14:paraId="187799E3" w14:textId="77777777" w:rsidR="00CD038F" w:rsidRPr="003008EA" w:rsidRDefault="00CD038F" w:rsidP="00CD038F">
      <w:pPr>
        <w:snapToGrid w:val="0"/>
        <w:spacing w:line="300" w:lineRule="auto"/>
        <w:ind w:left="480"/>
        <w:rPr>
          <w:rFonts w:ascii="微軟正黑體" w:eastAsia="微軟正黑體" w:hAnsi="微軟正黑體"/>
        </w:rPr>
      </w:pPr>
      <w:r>
        <w:rPr>
          <w:rFonts w:ascii="微軟正黑體" w:eastAsia="微軟正黑體" w:hAnsi="微軟正黑體" w:hint="eastAsia"/>
        </w:rPr>
        <w:t>主辦</w:t>
      </w:r>
      <w:r w:rsidRPr="003008EA">
        <w:rPr>
          <w:rFonts w:ascii="微軟正黑體" w:eastAsia="微軟正黑體" w:hAnsi="微軟正黑體" w:hint="eastAsia"/>
        </w:rPr>
        <w:t>單位：均豪精密工業股份有限公司</w:t>
      </w:r>
    </w:p>
    <w:p w14:paraId="3F5753AF" w14:textId="77777777" w:rsidR="00CD038F" w:rsidRPr="00A3644B" w:rsidRDefault="00CD038F" w:rsidP="00CD038F">
      <w:pPr>
        <w:snapToGrid w:val="0"/>
        <w:spacing w:line="300" w:lineRule="auto"/>
        <w:ind w:left="480"/>
        <w:rPr>
          <w:rFonts w:ascii="微軟正黑體" w:eastAsia="微軟正黑體" w:hAnsi="微軟正黑體"/>
        </w:rPr>
      </w:pPr>
      <w:r w:rsidRPr="003008EA">
        <w:rPr>
          <w:rFonts w:ascii="微軟正黑體" w:eastAsia="微軟正黑體" w:hAnsi="微軟正黑體" w:hint="eastAsia"/>
        </w:rPr>
        <w:t>協辦單位：</w:t>
      </w:r>
      <w:r w:rsidR="00173B4D" w:rsidRPr="00A3644B">
        <w:rPr>
          <w:rFonts w:ascii="微軟正黑體" w:eastAsia="微軟正黑體" w:hAnsi="微軟正黑體" w:hint="eastAsia"/>
        </w:rPr>
        <w:t>國立臺灣大學、</w:t>
      </w:r>
      <w:r w:rsidR="00222F4A" w:rsidRPr="00A3644B">
        <w:rPr>
          <w:rFonts w:ascii="微軟正黑體" w:eastAsia="微軟正黑體" w:hAnsi="微軟正黑體" w:cs="Arial" w:hint="eastAsia"/>
        </w:rPr>
        <w:t>國立</w:t>
      </w:r>
      <w:r w:rsidR="002F1B7D" w:rsidRPr="00A3644B">
        <w:rPr>
          <w:rFonts w:ascii="微軟正黑體" w:eastAsia="微軟正黑體" w:hAnsi="微軟正黑體" w:cs="Arial" w:hint="eastAsia"/>
        </w:rPr>
        <w:t>臺</w:t>
      </w:r>
      <w:r w:rsidR="00222F4A" w:rsidRPr="00A3644B">
        <w:rPr>
          <w:rFonts w:ascii="微軟正黑體" w:eastAsia="微軟正黑體" w:hAnsi="微軟正黑體" w:cs="Arial" w:hint="eastAsia"/>
        </w:rPr>
        <w:t>灣科技大學</w:t>
      </w:r>
      <w:r w:rsidR="00173B4D" w:rsidRPr="00A3644B">
        <w:rPr>
          <w:rFonts w:ascii="微軟正黑體" w:eastAsia="微軟正黑體" w:hAnsi="微軟正黑體" w:hint="eastAsia"/>
        </w:rPr>
        <w:t>、</w:t>
      </w:r>
      <w:r w:rsidR="00F11E39" w:rsidRPr="00A3644B">
        <w:rPr>
          <w:rFonts w:ascii="微軟正黑體" w:eastAsia="微軟正黑體" w:hAnsi="微軟正黑體" w:cs="Arial" w:hint="eastAsia"/>
        </w:rPr>
        <w:t>國立高雄</w:t>
      </w:r>
      <w:r w:rsidR="00173B4D" w:rsidRPr="00A3644B">
        <w:rPr>
          <w:rFonts w:ascii="微軟正黑體" w:eastAsia="微軟正黑體" w:hAnsi="微軟正黑體" w:cs="Arial" w:hint="eastAsia"/>
        </w:rPr>
        <w:t>科技大學</w:t>
      </w:r>
    </w:p>
    <w:p w14:paraId="66BE1D41" w14:textId="39FAFF68" w:rsidR="00B707D0" w:rsidRPr="00000AB6" w:rsidRDefault="000F5107" w:rsidP="00000AB6">
      <w:pPr>
        <w:snapToGrid w:val="0"/>
        <w:spacing w:line="300" w:lineRule="auto"/>
        <w:ind w:left="480"/>
        <w:rPr>
          <w:rFonts w:ascii="微軟正黑體" w:eastAsia="微軟正黑體" w:hAnsi="微軟正黑體"/>
        </w:rPr>
      </w:pPr>
      <w:r w:rsidRPr="00A3644B">
        <w:rPr>
          <w:rFonts w:ascii="微軟正黑體" w:eastAsia="微軟正黑體" w:hAnsi="微軟正黑體" w:hint="eastAsia"/>
        </w:rPr>
        <w:t>承辦單位：</w:t>
      </w:r>
      <w:r w:rsidR="00F7267C" w:rsidRPr="00A3644B">
        <w:rPr>
          <w:rFonts w:ascii="微軟正黑體" w:eastAsia="微軟正黑體" w:hAnsi="微軟正黑體" w:hint="eastAsia"/>
        </w:rPr>
        <w:t>社團法人</w:t>
      </w:r>
      <w:r w:rsidR="00AE6D48" w:rsidRPr="00A3644B">
        <w:rPr>
          <w:rFonts w:ascii="微軟正黑體" w:eastAsia="微軟正黑體" w:hAnsi="微軟正黑體" w:hint="eastAsia"/>
        </w:rPr>
        <w:t>台灣智慧自動化與機器人協會</w:t>
      </w:r>
      <w:r w:rsidR="00F1306D" w:rsidRPr="00A3644B">
        <w:rPr>
          <w:rFonts w:ascii="微軟正黑體" w:eastAsia="微軟正黑體" w:hAnsi="微軟正黑體" w:hint="eastAsia"/>
        </w:rPr>
        <w:t>（</w:t>
      </w:r>
      <w:r w:rsidRPr="00A3644B">
        <w:rPr>
          <w:rFonts w:ascii="微軟正黑體" w:eastAsia="微軟正黑體" w:hAnsi="微軟正黑體" w:hint="eastAsia"/>
        </w:rPr>
        <w:t>T</w:t>
      </w:r>
      <w:r w:rsidR="00AE6D48" w:rsidRPr="00A3644B">
        <w:rPr>
          <w:rFonts w:ascii="微軟正黑體" w:eastAsia="微軟正黑體" w:hAnsi="微軟正黑體" w:hint="eastAsia"/>
        </w:rPr>
        <w:t>AIROA</w:t>
      </w:r>
      <w:r w:rsidR="00F1306D" w:rsidRPr="00A3644B">
        <w:rPr>
          <w:rFonts w:ascii="微軟正黑體" w:eastAsia="微軟正黑體" w:hAnsi="微軟正黑體" w:hint="eastAsia"/>
        </w:rPr>
        <w:t>）</w:t>
      </w:r>
    </w:p>
    <w:p w14:paraId="2675368F" w14:textId="73F659DD" w:rsidR="00DF7481" w:rsidRPr="001B788E" w:rsidRDefault="00B707D0" w:rsidP="001B788E">
      <w:pPr>
        <w:snapToGrid w:val="0"/>
        <w:spacing w:after="240" w:line="300" w:lineRule="auto"/>
        <w:ind w:left="480"/>
      </w:pPr>
      <w:r w:rsidRPr="00B707D0">
        <w:rPr>
          <w:rFonts w:ascii="微軟正黑體" w:eastAsia="微軟正黑體" w:hAnsi="微軟正黑體" w:hint="eastAsia"/>
          <w:kern w:val="0"/>
          <w:sz w:val="22"/>
          <w:szCs w:val="24"/>
        </w:rPr>
        <w:t xml:space="preserve">※承辦聯絡方式：TAIROA </w:t>
      </w:r>
      <w:r w:rsidR="007B11E0">
        <w:rPr>
          <w:rFonts w:ascii="微軟正黑體" w:eastAsia="微軟正黑體" w:hAnsi="微軟正黑體" w:hint="eastAsia"/>
          <w:color w:val="000000" w:themeColor="text1"/>
          <w:kern w:val="0"/>
          <w:sz w:val="22"/>
          <w:szCs w:val="24"/>
        </w:rPr>
        <w:t>廖</w:t>
      </w:r>
      <w:r w:rsidR="004C21EA">
        <w:rPr>
          <w:rFonts w:ascii="微軟正黑體" w:eastAsia="微軟正黑體" w:hAnsi="微軟正黑體" w:hint="eastAsia"/>
          <w:color w:val="000000" w:themeColor="text1"/>
          <w:kern w:val="0"/>
          <w:sz w:val="22"/>
          <w:szCs w:val="24"/>
        </w:rPr>
        <w:t>小姐</w:t>
      </w:r>
      <w:r w:rsidRPr="00B707D0">
        <w:rPr>
          <w:rFonts w:ascii="微軟正黑體" w:eastAsia="微軟正黑體" w:hAnsi="微軟正黑體" w:hint="eastAsia"/>
          <w:color w:val="000000" w:themeColor="text1"/>
          <w:kern w:val="0"/>
          <w:sz w:val="22"/>
          <w:szCs w:val="24"/>
        </w:rPr>
        <w:t xml:space="preserve"> 電話：04-23581866 #33  E-mail：</w:t>
      </w:r>
      <w:hyperlink r:id="rId8" w:history="1">
        <w:r w:rsidR="007B11E0" w:rsidRPr="00A31D50">
          <w:rPr>
            <w:rStyle w:val="a9"/>
            <w:rFonts w:ascii="微軟正黑體" w:eastAsia="微軟正黑體" w:hAnsi="微軟正黑體" w:hint="eastAsia"/>
            <w:kern w:val="0"/>
            <w:sz w:val="22"/>
            <w:szCs w:val="24"/>
          </w:rPr>
          <w:t>competetion</w:t>
        </w:r>
        <w:r w:rsidR="007B11E0" w:rsidRPr="00A31D50">
          <w:rPr>
            <w:rStyle w:val="a9"/>
            <w:rFonts w:ascii="微軟正黑體" w:eastAsia="微軟正黑體" w:hAnsi="微軟正黑體"/>
            <w:kern w:val="0"/>
            <w:sz w:val="22"/>
            <w:szCs w:val="24"/>
          </w:rPr>
          <w:t>@tairoa.org</w:t>
        </w:r>
      </w:hyperlink>
      <w:r w:rsidR="001B788E" w:rsidRPr="00B707D0">
        <w:rPr>
          <w:rFonts w:ascii="微軟正黑體" w:eastAsia="微軟正黑體" w:hAnsi="微軟正黑體"/>
          <w:sz w:val="22"/>
        </w:rPr>
        <w:t xml:space="preserve"> </w:t>
      </w:r>
    </w:p>
    <w:p w14:paraId="79BACDA8" w14:textId="77777777" w:rsidR="00940276" w:rsidRPr="006B32E1" w:rsidRDefault="00940276" w:rsidP="00940276">
      <w:pPr>
        <w:pStyle w:val="a3"/>
        <w:numPr>
          <w:ilvl w:val="0"/>
          <w:numId w:val="13"/>
        </w:numPr>
        <w:snapToGrid w:val="0"/>
        <w:spacing w:line="300" w:lineRule="auto"/>
        <w:ind w:leftChars="0" w:left="426" w:hanging="568"/>
        <w:rPr>
          <w:rFonts w:ascii="微軟正黑體" w:eastAsia="微軟正黑體" w:hAnsi="微軟正黑體"/>
          <w:b/>
          <w:color w:val="0000CC"/>
          <w:sz w:val="28"/>
          <w:szCs w:val="28"/>
        </w:rPr>
      </w:pPr>
      <w:r w:rsidRPr="006B32E1">
        <w:rPr>
          <w:rFonts w:ascii="微軟正黑體" w:eastAsia="微軟正黑體" w:hAnsi="微軟正黑體" w:hint="eastAsia"/>
          <w:b/>
          <w:color w:val="0000CC"/>
          <w:sz w:val="28"/>
          <w:szCs w:val="28"/>
        </w:rPr>
        <w:t>智動化設備創作獎比賽</w:t>
      </w:r>
      <w:r w:rsidR="00AD2E52" w:rsidRPr="006B32E1">
        <w:rPr>
          <w:rFonts w:ascii="微軟正黑體" w:eastAsia="微軟正黑體" w:hAnsi="微軟正黑體" w:hint="eastAsia"/>
          <w:b/>
          <w:color w:val="0000CC"/>
          <w:sz w:val="28"/>
          <w:szCs w:val="28"/>
        </w:rPr>
        <w:t>內容說明</w:t>
      </w:r>
    </w:p>
    <w:p w14:paraId="0E70B1B3" w14:textId="77777777" w:rsidR="00CD038F" w:rsidRPr="000F5107" w:rsidRDefault="00CD038F" w:rsidP="00407776">
      <w:pPr>
        <w:pStyle w:val="a3"/>
        <w:numPr>
          <w:ilvl w:val="0"/>
          <w:numId w:val="18"/>
        </w:numPr>
        <w:snapToGrid w:val="0"/>
        <w:spacing w:line="300" w:lineRule="auto"/>
        <w:ind w:leftChars="0" w:left="567"/>
        <w:rPr>
          <w:rFonts w:ascii="微軟正黑體" w:eastAsia="微軟正黑體" w:hAnsi="微軟正黑體"/>
          <w:b/>
          <w:color w:val="0000CC"/>
          <w:szCs w:val="24"/>
        </w:rPr>
      </w:pPr>
      <w:r w:rsidRPr="000F5107">
        <w:rPr>
          <w:rFonts w:ascii="微軟正黑體" w:eastAsia="微軟正黑體" w:hAnsi="微軟正黑體" w:hint="eastAsia"/>
          <w:b/>
          <w:color w:val="0000CC"/>
          <w:szCs w:val="24"/>
        </w:rPr>
        <w:t>報名資格</w:t>
      </w:r>
    </w:p>
    <w:tbl>
      <w:tblPr>
        <w:tblStyle w:val="-5"/>
        <w:tblW w:w="5000" w:type="pct"/>
        <w:tblLook w:val="04A0" w:firstRow="1" w:lastRow="0" w:firstColumn="1" w:lastColumn="0" w:noHBand="0" w:noVBand="1"/>
      </w:tblPr>
      <w:tblGrid>
        <w:gridCol w:w="1271"/>
        <w:gridCol w:w="9185"/>
      </w:tblGrid>
      <w:tr w:rsidR="00CD038F" w14:paraId="71DAA740" w14:textId="77777777" w:rsidTr="006424A8">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145DE9AF" w14:textId="77777777" w:rsidR="00CD038F" w:rsidRPr="000F5107" w:rsidRDefault="00CD038F" w:rsidP="002C67B8">
            <w:pPr>
              <w:pStyle w:val="a3"/>
              <w:snapToGrid w:val="0"/>
              <w:spacing w:line="300" w:lineRule="auto"/>
              <w:ind w:leftChars="0" w:left="0"/>
              <w:jc w:val="center"/>
              <w:rPr>
                <w:rFonts w:ascii="微軟正黑體" w:eastAsia="微軟正黑體" w:hAnsi="微軟正黑體"/>
                <w:color w:val="auto"/>
                <w:sz w:val="32"/>
                <w:szCs w:val="32"/>
              </w:rPr>
            </w:pPr>
            <w:r w:rsidRPr="0074170C">
              <w:rPr>
                <w:rFonts w:ascii="微軟正黑體" w:eastAsia="微軟正黑體" w:hAnsi="微軟正黑體" w:hint="eastAsia"/>
                <w:szCs w:val="24"/>
              </w:rPr>
              <w:t>說明</w:t>
            </w:r>
          </w:p>
        </w:tc>
      </w:tr>
      <w:tr w:rsidR="00CD038F" w14:paraId="546B67A8" w14:textId="77777777" w:rsidTr="009530F0">
        <w:trPr>
          <w:cnfStyle w:val="000000100000" w:firstRow="0" w:lastRow="0" w:firstColumn="0" w:lastColumn="0" w:oddVBand="0" w:evenVBand="0" w:oddHBand="1"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6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hideMark/>
          </w:tcPr>
          <w:p w14:paraId="6C4F49CB" w14:textId="47AB40AF" w:rsidR="00CD038F" w:rsidRPr="000F5107" w:rsidRDefault="006424A8" w:rsidP="000F5107">
            <w:pPr>
              <w:pStyle w:val="a3"/>
              <w:snapToGrid w:val="0"/>
              <w:spacing w:line="300" w:lineRule="auto"/>
              <w:ind w:leftChars="0" w:left="0"/>
              <w:jc w:val="center"/>
              <w:rPr>
                <w:rFonts w:ascii="微軟正黑體" w:eastAsia="微軟正黑體" w:hAnsi="微軟正黑體"/>
              </w:rPr>
            </w:pPr>
            <w:r>
              <w:rPr>
                <w:rFonts w:ascii="微軟正黑體" w:eastAsia="微軟正黑體" w:hAnsi="微軟正黑體" w:hint="eastAsia"/>
              </w:rPr>
              <w:t>身分</w:t>
            </w:r>
            <w:r w:rsidR="009530F0">
              <w:rPr>
                <w:rFonts w:ascii="微軟正黑體" w:eastAsia="微軟正黑體" w:hAnsi="微軟正黑體" w:hint="eastAsia"/>
              </w:rPr>
              <w:t>限制</w:t>
            </w:r>
          </w:p>
        </w:tc>
        <w:tc>
          <w:tcPr>
            <w:tcW w:w="43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tcPr>
          <w:p w14:paraId="46C02580" w14:textId="23E12010" w:rsidR="00CD038F" w:rsidRPr="006424A8" w:rsidRDefault="0028307C" w:rsidP="006424A8">
            <w:pPr>
              <w:autoSpaceDE w:val="0"/>
              <w:autoSpaceDN w:val="0"/>
              <w:adjustRightInd w:val="0"/>
              <w:snapToGrid w:val="0"/>
              <w:spacing w:line="300" w:lineRule="auto"/>
              <w:ind w:leftChars="10" w:left="24"/>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olor w:val="auto"/>
                <w:kern w:val="0"/>
                <w:szCs w:val="24"/>
              </w:rPr>
            </w:pPr>
            <w:r>
              <w:rPr>
                <w:rFonts w:ascii="微軟正黑體" w:eastAsia="微軟正黑體" w:hAnsi="微軟正黑體" w:hint="eastAsia"/>
                <w:color w:val="auto"/>
                <w:kern w:val="0"/>
                <w:szCs w:val="24"/>
              </w:rPr>
              <w:t>全國公私立大專校院全職在學學士班、</w:t>
            </w:r>
            <w:r w:rsidRPr="0028307C">
              <w:rPr>
                <w:rFonts w:ascii="微軟正黑體" w:eastAsia="微軟正黑體" w:hAnsi="微軟正黑體" w:hint="eastAsia"/>
                <w:color w:val="auto"/>
                <w:kern w:val="0"/>
                <w:szCs w:val="24"/>
              </w:rPr>
              <w:t>碩士班</w:t>
            </w:r>
            <w:r>
              <w:rPr>
                <w:rFonts w:ascii="微軟正黑體" w:eastAsia="微軟正黑體" w:hAnsi="微軟正黑體" w:hint="eastAsia"/>
                <w:color w:val="auto"/>
                <w:kern w:val="0"/>
                <w:szCs w:val="24"/>
              </w:rPr>
              <w:t>及</w:t>
            </w:r>
            <w:r w:rsidR="00DD46E8" w:rsidRPr="0028307C">
              <w:rPr>
                <w:rFonts w:ascii="微軟正黑體" w:eastAsia="微軟正黑體" w:hAnsi="微軟正黑體" w:hint="eastAsia"/>
                <w:color w:val="auto"/>
                <w:kern w:val="0"/>
                <w:szCs w:val="24"/>
              </w:rPr>
              <w:t>博士</w:t>
            </w:r>
            <w:r w:rsidRPr="0028307C">
              <w:rPr>
                <w:rFonts w:ascii="微軟正黑體" w:eastAsia="微軟正黑體" w:hAnsi="微軟正黑體" w:hint="eastAsia"/>
                <w:color w:val="auto"/>
                <w:kern w:val="0"/>
                <w:szCs w:val="24"/>
              </w:rPr>
              <w:t>班學</w:t>
            </w:r>
            <w:r w:rsidR="00DD46E8" w:rsidRPr="0028307C">
              <w:rPr>
                <w:rFonts w:ascii="微軟正黑體" w:eastAsia="微軟正黑體" w:hAnsi="微軟正黑體" w:hint="eastAsia"/>
                <w:color w:val="auto"/>
                <w:kern w:val="0"/>
                <w:szCs w:val="24"/>
              </w:rPr>
              <w:t>生</w:t>
            </w:r>
            <w:r w:rsidR="00CD038F" w:rsidRPr="0028307C">
              <w:rPr>
                <w:rFonts w:ascii="微軟正黑體" w:eastAsia="微軟正黑體" w:hAnsi="微軟正黑體" w:hint="eastAsia"/>
                <w:color w:val="auto"/>
                <w:kern w:val="0"/>
                <w:szCs w:val="24"/>
              </w:rPr>
              <w:t>（</w:t>
            </w:r>
            <w:r w:rsidR="00CD038F" w:rsidRPr="000F5107">
              <w:rPr>
                <w:rFonts w:ascii="微軟正黑體" w:eastAsia="微軟正黑體" w:hAnsi="微軟正黑體" w:hint="eastAsia"/>
                <w:color w:val="auto"/>
                <w:kern w:val="0"/>
                <w:szCs w:val="24"/>
              </w:rPr>
              <w:t>含在台外籍學生）</w:t>
            </w:r>
            <w:r>
              <w:rPr>
                <w:rFonts w:ascii="微軟正黑體" w:eastAsia="微軟正黑體" w:hAnsi="微軟正黑體" w:hint="eastAsia"/>
                <w:color w:val="auto"/>
                <w:kern w:val="0"/>
                <w:szCs w:val="24"/>
              </w:rPr>
              <w:t>，均可由學校推薦或自由組隊參加。（可跨校、跨系所組隊）</w:t>
            </w:r>
          </w:p>
        </w:tc>
      </w:tr>
      <w:tr w:rsidR="006424A8" w14:paraId="7BB4D8C7" w14:textId="77777777" w:rsidTr="009530F0">
        <w:trPr>
          <w:trHeight w:val="1524"/>
        </w:trPr>
        <w:tc>
          <w:tcPr>
            <w:cnfStyle w:val="001000000000" w:firstRow="0" w:lastRow="0" w:firstColumn="1" w:lastColumn="0" w:oddVBand="0" w:evenVBand="0" w:oddHBand="0" w:evenHBand="0" w:firstRowFirstColumn="0" w:firstRowLastColumn="0" w:lastRowFirstColumn="0" w:lastRowLastColumn="0"/>
            <w:tcW w:w="6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themeFill="accent5"/>
            <w:vAlign w:val="center"/>
          </w:tcPr>
          <w:p w14:paraId="3C8D010B" w14:textId="07553FD8" w:rsidR="006424A8" w:rsidRPr="000F5107" w:rsidRDefault="009530F0" w:rsidP="000F5107">
            <w:pPr>
              <w:pStyle w:val="a3"/>
              <w:snapToGrid w:val="0"/>
              <w:spacing w:line="300" w:lineRule="auto"/>
              <w:ind w:leftChars="0" w:left="0"/>
              <w:jc w:val="center"/>
              <w:rPr>
                <w:rFonts w:ascii="微軟正黑體" w:eastAsia="微軟正黑體" w:hAnsi="微軟正黑體"/>
              </w:rPr>
            </w:pPr>
            <w:r>
              <w:rPr>
                <w:rFonts w:ascii="微軟正黑體" w:eastAsia="微軟正黑體" w:hAnsi="微軟正黑體" w:hint="eastAsia"/>
              </w:rPr>
              <w:t>人數限制</w:t>
            </w:r>
          </w:p>
        </w:tc>
        <w:tc>
          <w:tcPr>
            <w:tcW w:w="439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70E1FA6" w14:textId="05482B34" w:rsidR="006424A8" w:rsidRDefault="006424A8" w:rsidP="006424A8">
            <w:pPr>
              <w:autoSpaceDE w:val="0"/>
              <w:autoSpaceDN w:val="0"/>
              <w:adjustRightInd w:val="0"/>
              <w:snapToGrid w:val="0"/>
              <w:spacing w:line="300" w:lineRule="auto"/>
              <w:ind w:leftChars="10" w:left="24"/>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bCs/>
                <w:color w:val="auto"/>
                <w:kern w:val="0"/>
                <w:szCs w:val="24"/>
              </w:rPr>
            </w:pPr>
            <w:r w:rsidRPr="0074170C">
              <w:rPr>
                <w:rFonts w:ascii="微軟正黑體" w:eastAsia="微軟正黑體" w:hAnsi="微軟正黑體" w:hint="eastAsia"/>
                <w:b/>
                <w:bCs/>
                <w:color w:val="auto"/>
                <w:kern w:val="0"/>
                <w:szCs w:val="24"/>
              </w:rPr>
              <w:t>參賽學生名額限制：最少</w:t>
            </w:r>
            <w:r w:rsidR="009530F0">
              <w:rPr>
                <w:rFonts w:ascii="微軟正黑體" w:eastAsia="微軟正黑體" w:hAnsi="微軟正黑體" w:hint="eastAsia"/>
                <w:b/>
                <w:bCs/>
                <w:color w:val="auto"/>
                <w:kern w:val="0"/>
                <w:szCs w:val="24"/>
              </w:rPr>
              <w:t xml:space="preserve"> </w:t>
            </w:r>
            <w:r w:rsidRPr="0074170C">
              <w:rPr>
                <w:rFonts w:ascii="微軟正黑體" w:eastAsia="微軟正黑體" w:hAnsi="微軟正黑體" w:hint="eastAsia"/>
                <w:b/>
                <w:bCs/>
                <w:color w:val="auto"/>
                <w:kern w:val="0"/>
                <w:szCs w:val="24"/>
              </w:rPr>
              <w:t>3</w:t>
            </w:r>
            <w:r w:rsidR="009530F0">
              <w:rPr>
                <w:rFonts w:ascii="微軟正黑體" w:eastAsia="微軟正黑體" w:hAnsi="微軟正黑體" w:hint="eastAsia"/>
                <w:b/>
                <w:bCs/>
                <w:color w:val="auto"/>
                <w:kern w:val="0"/>
                <w:szCs w:val="24"/>
              </w:rPr>
              <w:t xml:space="preserve"> </w:t>
            </w:r>
            <w:r w:rsidRPr="0074170C">
              <w:rPr>
                <w:rFonts w:ascii="微軟正黑體" w:eastAsia="微軟正黑體" w:hAnsi="微軟正黑體" w:hint="eastAsia"/>
                <w:b/>
                <w:bCs/>
                <w:color w:val="auto"/>
                <w:kern w:val="0"/>
                <w:szCs w:val="24"/>
              </w:rPr>
              <w:t>名，至多</w:t>
            </w:r>
            <w:r w:rsidR="009530F0">
              <w:rPr>
                <w:rFonts w:ascii="微軟正黑體" w:eastAsia="微軟正黑體" w:hAnsi="微軟正黑體" w:hint="eastAsia"/>
                <w:b/>
                <w:bCs/>
                <w:color w:val="auto"/>
                <w:kern w:val="0"/>
                <w:szCs w:val="24"/>
              </w:rPr>
              <w:t xml:space="preserve"> </w:t>
            </w:r>
            <w:r w:rsidRPr="0074170C">
              <w:rPr>
                <w:rFonts w:ascii="微軟正黑體" w:eastAsia="微軟正黑體" w:hAnsi="微軟正黑體" w:hint="eastAsia"/>
                <w:b/>
                <w:bCs/>
                <w:color w:val="auto"/>
                <w:kern w:val="0"/>
                <w:szCs w:val="24"/>
              </w:rPr>
              <w:t>5</w:t>
            </w:r>
            <w:r w:rsidR="009530F0">
              <w:rPr>
                <w:rFonts w:ascii="微軟正黑體" w:eastAsia="微軟正黑體" w:hAnsi="微軟正黑體" w:hint="eastAsia"/>
                <w:b/>
                <w:bCs/>
                <w:color w:val="auto"/>
                <w:kern w:val="0"/>
                <w:szCs w:val="24"/>
              </w:rPr>
              <w:t xml:space="preserve"> </w:t>
            </w:r>
            <w:r w:rsidRPr="0074170C">
              <w:rPr>
                <w:rFonts w:ascii="微軟正黑體" w:eastAsia="微軟正黑體" w:hAnsi="微軟正黑體" w:hint="eastAsia"/>
                <w:b/>
                <w:bCs/>
                <w:color w:val="auto"/>
                <w:kern w:val="0"/>
                <w:szCs w:val="24"/>
              </w:rPr>
              <w:t>名。</w:t>
            </w:r>
          </w:p>
          <w:p w14:paraId="086DE9F4" w14:textId="499EAAE0" w:rsidR="006424A8" w:rsidRDefault="006424A8" w:rsidP="006424A8">
            <w:pPr>
              <w:autoSpaceDE w:val="0"/>
              <w:autoSpaceDN w:val="0"/>
              <w:adjustRightInd w:val="0"/>
              <w:snapToGrid w:val="0"/>
              <w:spacing w:line="300" w:lineRule="auto"/>
              <w:ind w:leftChars="10" w:left="24"/>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kern w:val="0"/>
                <w:szCs w:val="24"/>
              </w:rPr>
            </w:pPr>
            <w:r w:rsidRPr="0074170C">
              <w:rPr>
                <w:rFonts w:ascii="微軟正黑體" w:eastAsia="微軟正黑體" w:hAnsi="微軟正黑體" w:hint="eastAsia"/>
                <w:b/>
                <w:bCs/>
                <w:color w:val="auto"/>
                <w:kern w:val="0"/>
                <w:szCs w:val="24"/>
              </w:rPr>
              <w:t>指導教師名額限制：1</w:t>
            </w:r>
            <w:r>
              <w:rPr>
                <w:rFonts w:ascii="微軟正黑體" w:eastAsia="微軟正黑體" w:hAnsi="微軟正黑體" w:hint="eastAsia"/>
                <w:b/>
                <w:bCs/>
                <w:color w:val="auto"/>
                <w:kern w:val="0"/>
                <w:szCs w:val="24"/>
              </w:rPr>
              <w:t>～</w:t>
            </w:r>
            <w:r w:rsidRPr="0074170C">
              <w:rPr>
                <w:rFonts w:ascii="微軟正黑體" w:eastAsia="微軟正黑體" w:hAnsi="微軟正黑體" w:hint="eastAsia"/>
                <w:b/>
                <w:bCs/>
                <w:color w:val="auto"/>
                <w:kern w:val="0"/>
                <w:szCs w:val="24"/>
              </w:rPr>
              <w:t>2名</w:t>
            </w:r>
            <w:r>
              <w:rPr>
                <w:rFonts w:ascii="微軟正黑體" w:eastAsia="微軟正黑體" w:hAnsi="微軟正黑體" w:hint="eastAsia"/>
                <w:color w:val="auto"/>
                <w:kern w:val="0"/>
                <w:szCs w:val="24"/>
              </w:rPr>
              <w:t>，可邀請</w:t>
            </w:r>
            <w:r w:rsidRPr="008F43F9">
              <w:rPr>
                <w:rFonts w:ascii="微軟正黑體" w:eastAsia="微軟正黑體" w:hAnsi="微軟正黑體" w:hint="eastAsia"/>
                <w:kern w:val="0"/>
                <w:szCs w:val="24"/>
              </w:rPr>
              <w:t>產、學、研專家學者</w:t>
            </w:r>
            <w:r>
              <w:rPr>
                <w:rFonts w:ascii="微軟正黑體" w:eastAsia="微軟正黑體" w:hAnsi="微軟正黑體" w:hint="eastAsia"/>
                <w:color w:val="auto"/>
                <w:kern w:val="0"/>
                <w:szCs w:val="24"/>
              </w:rPr>
              <w:t>為指導教師，</w:t>
            </w:r>
            <w:r w:rsidRPr="00501408">
              <w:rPr>
                <w:rFonts w:ascii="微軟正黑體" w:eastAsia="微軟正黑體" w:hAnsi="微軟正黑體" w:hint="eastAsia"/>
                <w:color w:val="auto"/>
                <w:kern w:val="0"/>
                <w:szCs w:val="24"/>
              </w:rPr>
              <w:t>不可為在學之碩、博士生。</w:t>
            </w:r>
          </w:p>
        </w:tc>
      </w:tr>
    </w:tbl>
    <w:p w14:paraId="09964744" w14:textId="77777777" w:rsidR="0074170C" w:rsidRDefault="0074170C" w:rsidP="0074170C">
      <w:pPr>
        <w:pStyle w:val="a3"/>
        <w:numPr>
          <w:ilvl w:val="0"/>
          <w:numId w:val="14"/>
        </w:numPr>
        <w:snapToGrid w:val="0"/>
        <w:spacing w:before="240" w:line="0" w:lineRule="atLeast"/>
        <w:ind w:leftChars="0" w:left="482" w:hanging="482"/>
        <w:rPr>
          <w:rFonts w:ascii="微軟正黑體" w:eastAsia="微軟正黑體" w:hAnsi="微軟正黑體"/>
        </w:rPr>
      </w:pPr>
      <w:r w:rsidRPr="000F5107">
        <w:rPr>
          <w:rFonts w:ascii="微軟正黑體" w:eastAsia="微軟正黑體" w:hAnsi="微軟正黑體" w:hint="eastAsia"/>
        </w:rPr>
        <w:t>專題實作競賽以師生共同製作、產學合作專題或與產學合作廠商共同合作完成之成果為限。參賽作品不得抄襲，並應為原創作品。</w:t>
      </w:r>
    </w:p>
    <w:p w14:paraId="05EFEA68" w14:textId="786303D0" w:rsidR="0074170C" w:rsidRPr="0074170C" w:rsidRDefault="0074170C" w:rsidP="0074170C">
      <w:pPr>
        <w:pStyle w:val="a3"/>
        <w:numPr>
          <w:ilvl w:val="0"/>
          <w:numId w:val="14"/>
        </w:numPr>
        <w:snapToGrid w:val="0"/>
        <w:spacing w:before="240" w:line="0" w:lineRule="atLeast"/>
        <w:ind w:leftChars="0" w:left="482" w:hanging="482"/>
        <w:rPr>
          <w:rFonts w:ascii="微軟正黑體" w:eastAsia="微軟正黑體" w:hAnsi="微軟正黑體"/>
        </w:rPr>
      </w:pPr>
      <w:r w:rsidRPr="0074170C">
        <w:rPr>
          <w:rFonts w:ascii="微軟正黑體" w:eastAsia="微軟正黑體" w:hAnsi="微軟正黑體" w:hint="eastAsia"/>
        </w:rPr>
        <w:t>以上所列資格若有不符，經檢舉且查證屬實，主辦單位將取消其參賽資格；若已領獎者，亦將追回獎項。</w:t>
      </w:r>
    </w:p>
    <w:p w14:paraId="6CA9634E" w14:textId="77777777" w:rsidR="0074170C" w:rsidRDefault="0074170C" w:rsidP="0074170C">
      <w:pPr>
        <w:snapToGrid w:val="0"/>
        <w:spacing w:line="300" w:lineRule="auto"/>
        <w:rPr>
          <w:rFonts w:ascii="微軟正黑體" w:eastAsia="微軟正黑體" w:hAnsi="微軟正黑體"/>
          <w:b/>
          <w:color w:val="0000CC"/>
        </w:rPr>
      </w:pPr>
    </w:p>
    <w:p w14:paraId="271941DF" w14:textId="77777777" w:rsidR="00B42E9C" w:rsidRPr="0074170C" w:rsidRDefault="00B42E9C" w:rsidP="0074170C">
      <w:pPr>
        <w:snapToGrid w:val="0"/>
        <w:spacing w:line="300" w:lineRule="auto"/>
        <w:rPr>
          <w:rFonts w:ascii="微軟正黑體" w:eastAsia="微軟正黑體" w:hAnsi="微軟正黑體"/>
          <w:b/>
          <w:color w:val="0000CC"/>
        </w:rPr>
      </w:pPr>
    </w:p>
    <w:p w14:paraId="43D380B4" w14:textId="2DCF54AB" w:rsidR="00940276" w:rsidRPr="00940276" w:rsidRDefault="00940276" w:rsidP="00407776">
      <w:pPr>
        <w:pStyle w:val="a3"/>
        <w:numPr>
          <w:ilvl w:val="0"/>
          <w:numId w:val="18"/>
        </w:numPr>
        <w:snapToGrid w:val="0"/>
        <w:spacing w:line="300" w:lineRule="auto"/>
        <w:ind w:leftChars="0" w:hanging="764"/>
        <w:rPr>
          <w:rFonts w:ascii="微軟正黑體" w:eastAsia="微軟正黑體" w:hAnsi="微軟正黑體"/>
          <w:b/>
          <w:color w:val="0000CC"/>
        </w:rPr>
      </w:pPr>
      <w:r w:rsidRPr="00940276">
        <w:rPr>
          <w:rFonts w:ascii="微軟正黑體" w:eastAsia="微軟正黑體" w:hAnsi="微軟正黑體" w:hint="eastAsia"/>
          <w:b/>
          <w:color w:val="0000CC"/>
        </w:rPr>
        <w:lastRenderedPageBreak/>
        <w:t>競賽日程</w:t>
      </w:r>
    </w:p>
    <w:tbl>
      <w:tblPr>
        <w:tblStyle w:val="3-5"/>
        <w:tblW w:w="5000" w:type="pct"/>
        <w:tblLook w:val="04A0" w:firstRow="1" w:lastRow="0" w:firstColumn="1" w:lastColumn="0" w:noHBand="0" w:noVBand="1"/>
      </w:tblPr>
      <w:tblGrid>
        <w:gridCol w:w="1124"/>
        <w:gridCol w:w="1985"/>
        <w:gridCol w:w="4684"/>
        <w:gridCol w:w="2653"/>
      </w:tblGrid>
      <w:tr w:rsidR="00940276" w:rsidRPr="006A3815" w14:paraId="629DDA0D" w14:textId="77777777" w:rsidTr="00E37A7A">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38" w:type="pct"/>
            <w:tcBorders>
              <w:bottom w:val="single" w:sz="4" w:space="0" w:color="FFFFFF" w:themeColor="background1"/>
            </w:tcBorders>
            <w:vAlign w:val="center"/>
            <w:hideMark/>
          </w:tcPr>
          <w:p w14:paraId="23FD4D2A" w14:textId="77777777" w:rsidR="00940276" w:rsidRPr="006A3815" w:rsidRDefault="00940276" w:rsidP="006A3815">
            <w:pPr>
              <w:pStyle w:val="a3"/>
              <w:snapToGrid w:val="0"/>
              <w:spacing w:line="300" w:lineRule="auto"/>
              <w:ind w:leftChars="0" w:left="0"/>
              <w:jc w:val="center"/>
              <w:rPr>
                <w:rFonts w:ascii="微軟正黑體" w:eastAsia="微軟正黑體" w:hAnsi="微軟正黑體"/>
                <w:sz w:val="22"/>
              </w:rPr>
            </w:pPr>
            <w:r w:rsidRPr="006A3815">
              <w:rPr>
                <w:rFonts w:ascii="微軟正黑體" w:eastAsia="微軟正黑體" w:hAnsi="微軟正黑體" w:hint="eastAsia"/>
                <w:sz w:val="22"/>
              </w:rPr>
              <w:t>賽程</w:t>
            </w:r>
          </w:p>
        </w:tc>
        <w:tc>
          <w:tcPr>
            <w:tcW w:w="950" w:type="pct"/>
            <w:tcBorders>
              <w:bottom w:val="single" w:sz="4" w:space="0" w:color="FFFFFF" w:themeColor="background1"/>
            </w:tcBorders>
            <w:vAlign w:val="center"/>
            <w:hideMark/>
          </w:tcPr>
          <w:p w14:paraId="4785FA95" w14:textId="77777777" w:rsidR="00940276" w:rsidRPr="006A3815" w:rsidRDefault="00940276" w:rsidP="006A3815">
            <w:pPr>
              <w:pStyle w:val="a3"/>
              <w:snapToGrid w:val="0"/>
              <w:spacing w:line="300" w:lineRule="auto"/>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6A3815">
              <w:rPr>
                <w:rFonts w:ascii="微軟正黑體" w:eastAsia="微軟正黑體" w:hAnsi="微軟正黑體" w:hint="eastAsia"/>
                <w:sz w:val="22"/>
              </w:rPr>
              <w:t>活動日期</w:t>
            </w:r>
          </w:p>
        </w:tc>
        <w:tc>
          <w:tcPr>
            <w:tcW w:w="2242" w:type="pct"/>
            <w:tcBorders>
              <w:bottom w:val="single" w:sz="4" w:space="0" w:color="FFFFFF" w:themeColor="background1"/>
            </w:tcBorders>
            <w:vAlign w:val="center"/>
            <w:hideMark/>
          </w:tcPr>
          <w:p w14:paraId="79EAF40D" w14:textId="77777777" w:rsidR="00940276" w:rsidRPr="006A3815" w:rsidRDefault="00940276" w:rsidP="0060331F">
            <w:pPr>
              <w:pStyle w:val="a3"/>
              <w:snapToGrid w:val="0"/>
              <w:spacing w:line="300" w:lineRule="auto"/>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6A3815">
              <w:rPr>
                <w:rFonts w:ascii="微軟正黑體" w:eastAsia="微軟正黑體" w:hAnsi="微軟正黑體" w:hint="eastAsia"/>
                <w:sz w:val="22"/>
              </w:rPr>
              <w:t>內容</w:t>
            </w:r>
          </w:p>
        </w:tc>
        <w:tc>
          <w:tcPr>
            <w:tcW w:w="1270" w:type="pct"/>
            <w:tcBorders>
              <w:bottom w:val="single" w:sz="4" w:space="0" w:color="FFFFFF" w:themeColor="background1"/>
            </w:tcBorders>
            <w:vAlign w:val="center"/>
            <w:hideMark/>
          </w:tcPr>
          <w:p w14:paraId="45A19354" w14:textId="77777777" w:rsidR="00940276" w:rsidRPr="006A3815" w:rsidRDefault="00940276" w:rsidP="0060331F">
            <w:pPr>
              <w:pStyle w:val="a3"/>
              <w:snapToGrid w:val="0"/>
              <w:spacing w:line="300" w:lineRule="auto"/>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6A3815">
              <w:rPr>
                <w:rFonts w:ascii="微軟正黑體" w:eastAsia="微軟正黑體" w:hAnsi="微軟正黑體" w:hint="eastAsia"/>
                <w:sz w:val="22"/>
              </w:rPr>
              <w:t>備註</w:t>
            </w:r>
          </w:p>
        </w:tc>
      </w:tr>
      <w:tr w:rsidR="00940276" w:rsidRPr="006A3815" w14:paraId="3CDE90E2" w14:textId="77777777" w:rsidTr="00E37A7A">
        <w:trPr>
          <w:cnfStyle w:val="000000100000" w:firstRow="0" w:lastRow="0" w:firstColumn="0" w:lastColumn="0" w:oddVBand="0" w:evenVBand="0" w:oddHBand="1" w:evenHBand="0" w:firstRowFirstColumn="0" w:firstRowLastColumn="0" w:lastRowFirstColumn="0" w:lastRowLastColumn="0"/>
          <w:trHeight w:val="2606"/>
        </w:trPr>
        <w:tc>
          <w:tcPr>
            <w:cnfStyle w:val="001000000000" w:firstRow="0" w:lastRow="0" w:firstColumn="1" w:lastColumn="0" w:oddVBand="0" w:evenVBand="0" w:oddHBand="0" w:evenHBand="0" w:firstRowFirstColumn="0" w:firstRowLastColumn="0" w:lastRowFirstColumn="0" w:lastRowLastColumn="0"/>
            <w:tcW w:w="5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5CC30B13" w14:textId="77777777" w:rsidR="00940276" w:rsidRPr="006A3815" w:rsidRDefault="00940276" w:rsidP="00C34401">
            <w:pPr>
              <w:pStyle w:val="a3"/>
              <w:snapToGrid w:val="0"/>
              <w:spacing w:line="140" w:lineRule="atLeast"/>
              <w:ind w:leftChars="0" w:left="0"/>
              <w:jc w:val="center"/>
              <w:rPr>
                <w:rFonts w:ascii="微軟正黑體" w:eastAsia="微軟正黑體" w:hAnsi="微軟正黑體"/>
                <w:sz w:val="22"/>
              </w:rPr>
            </w:pPr>
            <w:r w:rsidRPr="006A3815">
              <w:rPr>
                <w:rFonts w:ascii="微軟正黑體" w:eastAsia="微軟正黑體" w:hAnsi="微軟正黑體" w:hint="eastAsia"/>
                <w:sz w:val="22"/>
              </w:rPr>
              <w:t>辦法公布</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418CB663" w14:textId="77777777" w:rsidR="00940276" w:rsidRPr="006A3815" w:rsidRDefault="00AD28D9" w:rsidP="00C34401">
            <w:pPr>
              <w:snapToGrid w:val="0"/>
              <w:spacing w:line="140" w:lineRule="atLeas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即日起</w:t>
            </w:r>
          </w:p>
        </w:tc>
        <w:tc>
          <w:tcPr>
            <w:tcW w:w="22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4E3DCFAD" w14:textId="76A68757" w:rsidR="00626250" w:rsidRPr="00626250" w:rsidRDefault="00940276" w:rsidP="002119AD">
            <w:pPr>
              <w:snapToGrid w:val="0"/>
              <w:spacing w:line="140" w:lineRule="atLeas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olor w:val="000000" w:themeColor="text1"/>
                <w:sz w:val="22"/>
              </w:rPr>
            </w:pPr>
            <w:r w:rsidRPr="001D5488">
              <w:rPr>
                <w:rFonts w:ascii="微軟正黑體" w:eastAsia="微軟正黑體" w:hAnsi="微軟正黑體" w:hint="eastAsia"/>
                <w:color w:val="000000" w:themeColor="text1"/>
                <w:kern w:val="0"/>
                <w:sz w:val="22"/>
              </w:rPr>
              <w:t>主</w:t>
            </w:r>
            <w:r w:rsidR="00014D10">
              <w:rPr>
                <w:rFonts w:ascii="微軟正黑體" w:eastAsia="微軟正黑體" w:hAnsi="微軟正黑體" w:hint="eastAsia"/>
                <w:color w:val="000000" w:themeColor="text1"/>
                <w:kern w:val="0"/>
                <w:sz w:val="22"/>
              </w:rPr>
              <w:t>（</w:t>
            </w:r>
            <w:r w:rsidRPr="001D5488">
              <w:rPr>
                <w:rFonts w:ascii="微軟正黑體" w:eastAsia="微軟正黑體" w:hAnsi="微軟正黑體" w:hint="eastAsia"/>
                <w:color w:val="000000" w:themeColor="text1"/>
                <w:kern w:val="0"/>
                <w:sz w:val="22"/>
              </w:rPr>
              <w:t>承</w:t>
            </w:r>
            <w:r w:rsidR="00014D10">
              <w:rPr>
                <w:rFonts w:ascii="微軟正黑體" w:eastAsia="微軟正黑體" w:hAnsi="微軟正黑體" w:hint="eastAsia"/>
                <w:color w:val="000000" w:themeColor="text1"/>
                <w:kern w:val="0"/>
                <w:sz w:val="22"/>
              </w:rPr>
              <w:t>）</w:t>
            </w:r>
            <w:r w:rsidRPr="001D5488">
              <w:rPr>
                <w:rFonts w:ascii="微軟正黑體" w:eastAsia="微軟正黑體" w:hAnsi="微軟正黑體" w:hint="eastAsia"/>
                <w:color w:val="000000" w:themeColor="text1"/>
                <w:kern w:val="0"/>
                <w:sz w:val="22"/>
              </w:rPr>
              <w:t>辦單位公告競賽辦法，</w:t>
            </w:r>
            <w:r w:rsidR="00626250">
              <w:rPr>
                <w:rFonts w:ascii="微軟正黑體" w:eastAsia="微軟正黑體" w:hAnsi="微軟正黑體" w:hint="eastAsia"/>
                <w:color w:val="000000" w:themeColor="text1"/>
                <w:kern w:val="0"/>
                <w:sz w:val="22"/>
              </w:rPr>
              <w:t>開放下載競賽</w:t>
            </w:r>
            <w:r w:rsidR="0033724D">
              <w:rPr>
                <w:rFonts w:ascii="微軟正黑體" w:eastAsia="微軟正黑體" w:hAnsi="微軟正黑體" w:hint="eastAsia"/>
                <w:color w:val="000000" w:themeColor="text1"/>
                <w:kern w:val="0"/>
                <w:sz w:val="22"/>
              </w:rPr>
              <w:t>報名相關文件。</w:t>
            </w:r>
          </w:p>
        </w:tc>
        <w:tc>
          <w:tcPr>
            <w:tcW w:w="12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34550647" w14:textId="01C675A7" w:rsidR="004A7E3E" w:rsidRPr="001D5488" w:rsidRDefault="0033724D" w:rsidP="00F93E29">
            <w:pPr>
              <w:pStyle w:val="a3"/>
              <w:snapToGrid w:val="0"/>
              <w:spacing w:line="140" w:lineRule="atLeast"/>
              <w:ind w:leftChars="0" w:left="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olor w:val="000000" w:themeColor="text1"/>
                <w:sz w:val="22"/>
              </w:rPr>
            </w:pPr>
            <w:r>
              <w:rPr>
                <w:rFonts w:ascii="微軟正黑體" w:eastAsia="微軟正黑體" w:hAnsi="微軟正黑體" w:hint="eastAsia"/>
                <w:color w:val="000000" w:themeColor="text1"/>
                <w:kern w:val="0"/>
                <w:sz w:val="22"/>
              </w:rPr>
              <w:t>均豪、</w:t>
            </w:r>
            <w:r w:rsidR="00AE6D48" w:rsidRPr="001D5488">
              <w:rPr>
                <w:rFonts w:ascii="微軟正黑體" w:eastAsia="微軟正黑體" w:hAnsi="微軟正黑體" w:hint="eastAsia"/>
                <w:color w:val="000000" w:themeColor="text1"/>
                <w:kern w:val="0"/>
                <w:sz w:val="22"/>
              </w:rPr>
              <w:t>TAIROA</w:t>
            </w:r>
            <w:r w:rsidR="00602D9B">
              <w:rPr>
                <w:rFonts w:ascii="微軟正黑體" w:eastAsia="微軟正黑體" w:hAnsi="微軟正黑體" w:hint="eastAsia"/>
                <w:color w:val="000000" w:themeColor="text1"/>
                <w:kern w:val="0"/>
                <w:sz w:val="22"/>
              </w:rPr>
              <w:t>官網開放下載〈</w:t>
            </w:r>
            <w:r>
              <w:rPr>
                <w:rFonts w:ascii="微軟正黑體" w:eastAsia="微軟正黑體" w:hAnsi="微軟正黑體" w:hint="eastAsia"/>
                <w:color w:val="000000" w:themeColor="text1"/>
                <w:kern w:val="0"/>
                <w:sz w:val="22"/>
              </w:rPr>
              <w:t>競賽辦法</w:t>
            </w:r>
            <w:r w:rsidR="00602D9B">
              <w:rPr>
                <w:rFonts w:ascii="微軟正黑體" w:eastAsia="微軟正黑體" w:hAnsi="微軟正黑體" w:hint="eastAsia"/>
                <w:color w:val="000000" w:themeColor="text1"/>
                <w:kern w:val="0"/>
                <w:sz w:val="22"/>
              </w:rPr>
              <w:t>〉、〈</w:t>
            </w:r>
            <w:r>
              <w:rPr>
                <w:rFonts w:ascii="微軟正黑體" w:eastAsia="微軟正黑體" w:hAnsi="微軟正黑體" w:hint="eastAsia"/>
                <w:color w:val="000000" w:themeColor="text1"/>
                <w:kern w:val="0"/>
                <w:sz w:val="22"/>
              </w:rPr>
              <w:t>報名</w:t>
            </w:r>
            <w:r w:rsidR="00014D10">
              <w:rPr>
                <w:rFonts w:ascii="微軟正黑體" w:eastAsia="微軟正黑體" w:hAnsi="微軟正黑體" w:hint="eastAsia"/>
                <w:color w:val="000000" w:themeColor="text1"/>
                <w:kern w:val="0"/>
                <w:sz w:val="22"/>
              </w:rPr>
              <w:t>文件</w:t>
            </w:r>
            <w:r w:rsidR="00602D9B">
              <w:rPr>
                <w:rFonts w:ascii="微軟正黑體" w:eastAsia="微軟正黑體" w:hAnsi="微軟正黑體" w:hint="eastAsia"/>
                <w:color w:val="000000" w:themeColor="text1"/>
                <w:kern w:val="0"/>
                <w:sz w:val="22"/>
              </w:rPr>
              <w:t>〉</w:t>
            </w:r>
            <w:r w:rsidR="00A90F8D">
              <w:rPr>
                <w:rFonts w:ascii="微軟正黑體" w:eastAsia="微軟正黑體" w:hAnsi="微軟正黑體" w:hint="eastAsia"/>
                <w:color w:val="000000" w:themeColor="text1"/>
                <w:kern w:val="0"/>
                <w:sz w:val="22"/>
              </w:rPr>
              <w:t>、</w:t>
            </w:r>
            <w:r w:rsidR="00602D9B">
              <w:rPr>
                <w:rFonts w:ascii="微軟正黑體" w:eastAsia="微軟正黑體" w:hAnsi="微軟正黑體" w:hint="eastAsia"/>
                <w:color w:val="000000" w:themeColor="text1"/>
                <w:kern w:val="0"/>
                <w:sz w:val="22"/>
              </w:rPr>
              <w:t>〈隊伍資料表〉</w:t>
            </w:r>
            <w:r w:rsidR="00A90F8D">
              <w:rPr>
                <w:rFonts w:ascii="微軟正黑體" w:eastAsia="微軟正黑體" w:hAnsi="微軟正黑體" w:hint="eastAsia"/>
                <w:color w:val="000000" w:themeColor="text1"/>
                <w:kern w:val="0"/>
                <w:sz w:val="22"/>
              </w:rPr>
              <w:t>與〈參賽切結書、個資聲明同意書〉</w:t>
            </w:r>
            <w:r>
              <w:rPr>
                <w:rFonts w:ascii="微軟正黑體" w:eastAsia="微軟正黑體" w:hAnsi="微軟正黑體" w:hint="eastAsia"/>
                <w:color w:val="000000" w:themeColor="text1"/>
                <w:sz w:val="22"/>
              </w:rPr>
              <w:t>。</w:t>
            </w:r>
          </w:p>
        </w:tc>
      </w:tr>
      <w:tr w:rsidR="00940276" w:rsidRPr="006A3815" w14:paraId="0F7C2E74" w14:textId="77777777" w:rsidTr="00E37A7A">
        <w:trPr>
          <w:trHeight w:val="1210"/>
        </w:trPr>
        <w:tc>
          <w:tcPr>
            <w:cnfStyle w:val="001000000000" w:firstRow="0" w:lastRow="0" w:firstColumn="1" w:lastColumn="0" w:oddVBand="0" w:evenVBand="0" w:oddHBand="0" w:evenHBand="0" w:firstRowFirstColumn="0" w:firstRowLastColumn="0" w:lastRowFirstColumn="0" w:lastRowLastColumn="0"/>
            <w:tcW w:w="5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416905B1" w14:textId="77777777" w:rsidR="00940276" w:rsidRPr="006A3815" w:rsidRDefault="00940276" w:rsidP="00C34401">
            <w:pPr>
              <w:pStyle w:val="a3"/>
              <w:snapToGrid w:val="0"/>
              <w:spacing w:line="180" w:lineRule="atLeast"/>
              <w:ind w:leftChars="0" w:left="0"/>
              <w:jc w:val="center"/>
              <w:rPr>
                <w:rFonts w:ascii="微軟正黑體" w:eastAsia="微軟正黑體" w:hAnsi="微軟正黑體"/>
                <w:sz w:val="22"/>
              </w:rPr>
            </w:pPr>
            <w:r w:rsidRPr="006A3815">
              <w:rPr>
                <w:rFonts w:ascii="微軟正黑體" w:eastAsia="微軟正黑體" w:hAnsi="微軟正黑體" w:hint="eastAsia"/>
                <w:kern w:val="0"/>
                <w:sz w:val="22"/>
              </w:rPr>
              <w:t>活動報名</w:t>
            </w:r>
            <w:r w:rsidR="00980CF7">
              <w:rPr>
                <w:rFonts w:ascii="微軟正黑體" w:eastAsia="微軟正黑體" w:hAnsi="微軟正黑體" w:hint="eastAsia"/>
                <w:kern w:val="0"/>
                <w:sz w:val="22"/>
              </w:rPr>
              <w:t>及作品集</w:t>
            </w:r>
            <w:r w:rsidR="00C80CC1">
              <w:rPr>
                <w:rFonts w:ascii="微軟正黑體" w:eastAsia="微軟正黑體" w:hAnsi="微軟正黑體" w:hint="eastAsia"/>
                <w:kern w:val="0"/>
                <w:sz w:val="22"/>
              </w:rPr>
              <w:t>繳交</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hideMark/>
          </w:tcPr>
          <w:p w14:paraId="750C3E19" w14:textId="77777777" w:rsidR="00C820A3" w:rsidRPr="009A3457" w:rsidRDefault="00940276" w:rsidP="00C34401">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9A3457">
              <w:rPr>
                <w:rFonts w:ascii="微軟正黑體" w:eastAsia="微軟正黑體" w:hAnsi="微軟正黑體" w:hint="eastAsia"/>
                <w:sz w:val="22"/>
              </w:rPr>
              <w:t>即日起至</w:t>
            </w:r>
          </w:p>
          <w:p w14:paraId="71B74D60" w14:textId="0F25E94E" w:rsidR="00A11EDE" w:rsidRPr="009A3457" w:rsidRDefault="000A4EAA" w:rsidP="003F1BCF">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sidRPr="009A3457">
              <w:rPr>
                <w:rFonts w:ascii="微軟正黑體" w:eastAsia="微軟正黑體" w:hAnsi="微軟正黑體" w:hint="eastAsia"/>
                <w:b/>
                <w:sz w:val="22"/>
              </w:rPr>
              <w:t>11</w:t>
            </w:r>
            <w:r w:rsidR="007B11E0">
              <w:rPr>
                <w:rFonts w:ascii="微軟正黑體" w:eastAsia="微軟正黑體" w:hAnsi="微軟正黑體" w:hint="eastAsia"/>
                <w:b/>
                <w:sz w:val="22"/>
              </w:rPr>
              <w:t>5</w:t>
            </w:r>
            <w:r w:rsidR="00940276" w:rsidRPr="009A3457">
              <w:rPr>
                <w:rFonts w:ascii="微軟正黑體" w:eastAsia="微軟正黑體" w:hAnsi="微軟正黑體" w:hint="eastAsia"/>
                <w:b/>
                <w:sz w:val="22"/>
              </w:rPr>
              <w:t>年</w:t>
            </w:r>
          </w:p>
          <w:p w14:paraId="2020454D" w14:textId="4A101C7C" w:rsidR="00940276" w:rsidRPr="009A3457" w:rsidRDefault="00552F99" w:rsidP="003F1BCF">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sidRPr="009A3457">
              <w:rPr>
                <w:rFonts w:ascii="微軟正黑體" w:eastAsia="微軟正黑體" w:hAnsi="微軟正黑體" w:hint="eastAsia"/>
                <w:b/>
                <w:sz w:val="22"/>
              </w:rPr>
              <w:t>5</w:t>
            </w:r>
            <w:r w:rsidR="00940276" w:rsidRPr="009A3457">
              <w:rPr>
                <w:rFonts w:ascii="微軟正黑體" w:eastAsia="微軟正黑體" w:hAnsi="微軟正黑體" w:hint="eastAsia"/>
                <w:b/>
                <w:sz w:val="22"/>
              </w:rPr>
              <w:t>月</w:t>
            </w:r>
            <w:r w:rsidR="000A4EAA" w:rsidRPr="009A3457">
              <w:rPr>
                <w:rFonts w:ascii="微軟正黑體" w:eastAsia="微軟正黑體" w:hAnsi="微軟正黑體" w:hint="eastAsia"/>
                <w:b/>
                <w:sz w:val="22"/>
              </w:rPr>
              <w:t>1</w:t>
            </w:r>
            <w:r w:rsidR="007B11E0">
              <w:rPr>
                <w:rFonts w:ascii="微軟正黑體" w:eastAsia="微軟正黑體" w:hAnsi="微軟正黑體" w:hint="eastAsia"/>
                <w:b/>
                <w:sz w:val="22"/>
              </w:rPr>
              <w:t>1</w:t>
            </w:r>
            <w:r w:rsidR="00940276" w:rsidRPr="009A3457">
              <w:rPr>
                <w:rFonts w:ascii="微軟正黑體" w:eastAsia="微軟正黑體" w:hAnsi="微軟正黑體" w:hint="eastAsia"/>
                <w:b/>
                <w:sz w:val="22"/>
              </w:rPr>
              <w:t>日</w:t>
            </w:r>
            <w:r w:rsidR="00E37A7A" w:rsidRPr="009A3457">
              <w:rPr>
                <w:rFonts w:ascii="微軟正黑體" w:eastAsia="微軟正黑體" w:hAnsi="微軟正黑體" w:hint="eastAsia"/>
                <w:b/>
                <w:sz w:val="22"/>
              </w:rPr>
              <w:t>（</w:t>
            </w:r>
            <w:r w:rsidR="003C2324">
              <w:rPr>
                <w:rFonts w:ascii="微軟正黑體" w:eastAsia="微軟正黑體" w:hAnsi="微軟正黑體" w:hint="eastAsia"/>
                <w:b/>
                <w:sz w:val="22"/>
              </w:rPr>
              <w:t>一</w:t>
            </w:r>
            <w:r w:rsidR="00E37A7A" w:rsidRPr="009A3457">
              <w:rPr>
                <w:rFonts w:ascii="微軟正黑體" w:eastAsia="微軟正黑體" w:hAnsi="微軟正黑體" w:hint="eastAsia"/>
                <w:b/>
                <w:sz w:val="22"/>
              </w:rPr>
              <w:t>）</w:t>
            </w:r>
          </w:p>
        </w:tc>
        <w:tc>
          <w:tcPr>
            <w:tcW w:w="22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hideMark/>
          </w:tcPr>
          <w:p w14:paraId="1E3A51F8" w14:textId="17C48D3D" w:rsidR="0074170C" w:rsidRPr="008C6593" w:rsidRDefault="00626250" w:rsidP="0074170C">
            <w:pPr>
              <w:snapToGrid w:val="0"/>
              <w:spacing w:line="140" w:lineRule="atLeas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8C6593">
              <w:rPr>
                <w:rFonts w:ascii="微軟正黑體" w:eastAsia="微軟正黑體" w:hAnsi="微軟正黑體" w:hint="eastAsia"/>
                <w:sz w:val="22"/>
              </w:rPr>
              <w:t>一般</w:t>
            </w:r>
            <w:r w:rsidR="0074170C" w:rsidRPr="008C6593">
              <w:rPr>
                <w:rFonts w:ascii="微軟正黑體" w:eastAsia="微軟正黑體" w:hAnsi="微軟正黑體" w:hint="eastAsia"/>
                <w:sz w:val="22"/>
              </w:rPr>
              <w:t>／</w:t>
            </w:r>
            <w:r w:rsidRPr="008C6593">
              <w:rPr>
                <w:rFonts w:ascii="微軟正黑體" w:eastAsia="微軟正黑體" w:hAnsi="微軟正黑體" w:hint="eastAsia"/>
                <w:sz w:val="22"/>
              </w:rPr>
              <w:t>推薦報名：有興趣參賽或學校欲推薦之隊伍，即日起至</w:t>
            </w:r>
            <w:r w:rsidR="000A4EAA" w:rsidRPr="008C6593">
              <w:rPr>
                <w:rFonts w:ascii="微軟正黑體" w:eastAsia="微軟正黑體" w:hAnsi="微軟正黑體" w:hint="eastAsia"/>
                <w:b/>
                <w:sz w:val="22"/>
              </w:rPr>
              <w:t>11</w:t>
            </w:r>
            <w:r w:rsidR="007B11E0">
              <w:rPr>
                <w:rFonts w:ascii="微軟正黑體" w:eastAsia="微軟正黑體" w:hAnsi="微軟正黑體" w:hint="eastAsia"/>
                <w:b/>
                <w:sz w:val="22"/>
              </w:rPr>
              <w:t>5</w:t>
            </w:r>
            <w:r w:rsidRPr="008C6593">
              <w:rPr>
                <w:rFonts w:ascii="微軟正黑體" w:eastAsia="微軟正黑體" w:hAnsi="微軟正黑體" w:hint="eastAsia"/>
                <w:b/>
                <w:sz w:val="22"/>
              </w:rPr>
              <w:t>年</w:t>
            </w:r>
            <w:r w:rsidR="00C04C87" w:rsidRPr="008C6593">
              <w:rPr>
                <w:rFonts w:ascii="微軟正黑體" w:eastAsia="微軟正黑體" w:hAnsi="微軟正黑體" w:hint="eastAsia"/>
                <w:b/>
                <w:sz w:val="22"/>
              </w:rPr>
              <w:t>5</w:t>
            </w:r>
            <w:r w:rsidRPr="008C6593">
              <w:rPr>
                <w:rFonts w:ascii="微軟正黑體" w:eastAsia="微軟正黑體" w:hAnsi="微軟正黑體" w:hint="eastAsia"/>
                <w:b/>
                <w:sz w:val="22"/>
              </w:rPr>
              <w:t>月</w:t>
            </w:r>
            <w:r w:rsidR="000A4EAA" w:rsidRPr="008C6593">
              <w:rPr>
                <w:rFonts w:ascii="微軟正黑體" w:eastAsia="微軟正黑體" w:hAnsi="微軟正黑體" w:hint="eastAsia"/>
                <w:b/>
                <w:sz w:val="22"/>
              </w:rPr>
              <w:t>1</w:t>
            </w:r>
            <w:r w:rsidR="007B11E0">
              <w:rPr>
                <w:rFonts w:ascii="微軟正黑體" w:eastAsia="微軟正黑體" w:hAnsi="微軟正黑體" w:hint="eastAsia"/>
                <w:b/>
                <w:sz w:val="22"/>
              </w:rPr>
              <w:t>1</w:t>
            </w:r>
            <w:r w:rsidR="00C56CB3" w:rsidRPr="008C6593">
              <w:rPr>
                <w:rFonts w:ascii="微軟正黑體" w:eastAsia="微軟正黑體" w:hAnsi="微軟正黑體" w:hint="eastAsia"/>
                <w:b/>
                <w:sz w:val="22"/>
              </w:rPr>
              <w:t>日</w:t>
            </w:r>
            <w:r w:rsidRPr="008C6593">
              <w:rPr>
                <w:rFonts w:ascii="微軟正黑體" w:eastAsia="微軟正黑體" w:hAnsi="微軟正黑體" w:hint="eastAsia"/>
                <w:sz w:val="22"/>
              </w:rPr>
              <w:t>止</w:t>
            </w:r>
            <w:r w:rsidR="0074170C" w:rsidRPr="008C6593">
              <w:rPr>
                <w:rFonts w:ascii="微軟正黑體" w:eastAsia="微軟正黑體" w:hAnsi="微軟正黑體" w:hint="eastAsia"/>
                <w:sz w:val="22"/>
              </w:rPr>
              <w:t>（</w:t>
            </w:r>
            <w:r w:rsidRPr="008C6593">
              <w:rPr>
                <w:rFonts w:ascii="微軟正黑體" w:eastAsia="微軟正黑體" w:hAnsi="微軟正黑體" w:hint="eastAsia"/>
                <w:sz w:val="22"/>
              </w:rPr>
              <w:t>以線上報名時間為憑</w:t>
            </w:r>
            <w:r w:rsidR="0074170C" w:rsidRPr="008C6593">
              <w:rPr>
                <w:rFonts w:ascii="微軟正黑體" w:eastAsia="微軟正黑體" w:hAnsi="微軟正黑體" w:hint="eastAsia"/>
                <w:sz w:val="22"/>
              </w:rPr>
              <w:t>）</w:t>
            </w:r>
            <w:r w:rsidRPr="008C6593">
              <w:rPr>
                <w:rFonts w:ascii="微軟正黑體" w:eastAsia="微軟正黑體" w:hAnsi="微軟正黑體" w:hint="eastAsia"/>
                <w:sz w:val="22"/>
              </w:rPr>
              <w:t>，依規定格式填寫並繳交</w:t>
            </w:r>
            <w:r w:rsidRPr="008C6593">
              <w:rPr>
                <w:rFonts w:ascii="微軟正黑體" w:eastAsia="微軟正黑體" w:hAnsi="微軟正黑體" w:hint="eastAsia"/>
                <w:b/>
                <w:sz w:val="22"/>
              </w:rPr>
              <w:t>報名資料、</w:t>
            </w:r>
            <w:r w:rsidR="004869C9" w:rsidRPr="008C6593">
              <w:rPr>
                <w:rFonts w:ascii="微軟正黑體" w:eastAsia="微軟正黑體" w:hAnsi="微軟正黑體" w:hint="eastAsia"/>
                <w:b/>
                <w:sz w:val="22"/>
              </w:rPr>
              <w:t>6</w:t>
            </w:r>
            <w:r w:rsidR="004869C9" w:rsidRPr="008C6593">
              <w:rPr>
                <w:rFonts w:ascii="微軟正黑體" w:eastAsia="微軟正黑體" w:hAnsi="微軟正黑體"/>
                <w:b/>
                <w:sz w:val="22"/>
              </w:rPr>
              <w:t>~10頁</w:t>
            </w:r>
            <w:r w:rsidRPr="008C6593">
              <w:rPr>
                <w:rFonts w:ascii="微軟正黑體" w:eastAsia="微軟正黑體" w:hAnsi="微軟正黑體" w:hint="eastAsia"/>
                <w:b/>
                <w:sz w:val="22"/>
              </w:rPr>
              <w:t>作品構想書</w:t>
            </w:r>
            <w:r w:rsidRPr="008C6593">
              <w:rPr>
                <w:rFonts w:ascii="微軟正黑體" w:eastAsia="微軟正黑體" w:hAnsi="微軟正黑體" w:hint="eastAsia"/>
                <w:sz w:val="22"/>
              </w:rPr>
              <w:t>及</w:t>
            </w:r>
            <w:r w:rsidR="003D7463" w:rsidRPr="008C6593">
              <w:rPr>
                <w:rFonts w:ascii="微軟正黑體" w:eastAsia="微軟正黑體" w:hAnsi="微軟正黑體" w:hint="eastAsia"/>
                <w:b/>
                <w:sz w:val="22"/>
              </w:rPr>
              <w:t>2~3分鐘</w:t>
            </w:r>
            <w:r w:rsidRPr="008C6593">
              <w:rPr>
                <w:rFonts w:ascii="微軟正黑體" w:eastAsia="微軟正黑體" w:hAnsi="微軟正黑體" w:hint="eastAsia"/>
                <w:b/>
                <w:sz w:val="22"/>
              </w:rPr>
              <w:t>成果介紹影片，</w:t>
            </w:r>
            <w:r w:rsidRPr="008C6593">
              <w:rPr>
                <w:rFonts w:ascii="微軟正黑體" w:eastAsia="微軟正黑體" w:hAnsi="微軟正黑體" w:hint="eastAsia"/>
                <w:sz w:val="22"/>
              </w:rPr>
              <w:t>格式不符或逾期者恕不受理。</w:t>
            </w:r>
          </w:p>
          <w:p w14:paraId="16E1D43E" w14:textId="402164BE" w:rsidR="00940276" w:rsidRPr="008C6593" w:rsidRDefault="00626250" w:rsidP="0074170C">
            <w:pPr>
              <w:snapToGrid w:val="0"/>
              <w:spacing w:line="140" w:lineRule="atLeas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sidRPr="008C6593">
              <w:rPr>
                <w:rFonts w:ascii="微軟正黑體" w:eastAsia="微軟正黑體" w:hAnsi="微軟正黑體" w:hint="eastAsia"/>
                <w:b/>
                <w:color w:val="FF0000"/>
                <w:sz w:val="22"/>
                <w:szCs w:val="21"/>
              </w:rPr>
              <w:t>※報名步驟</w:t>
            </w:r>
            <w:r w:rsidR="004869C9" w:rsidRPr="008C6593">
              <w:rPr>
                <w:rFonts w:ascii="微軟正黑體" w:eastAsia="微軟正黑體" w:hAnsi="微軟正黑體" w:hint="eastAsia"/>
                <w:b/>
                <w:color w:val="FF0000"/>
                <w:sz w:val="22"/>
                <w:szCs w:val="21"/>
              </w:rPr>
              <w:t>請</w:t>
            </w:r>
            <w:r w:rsidRPr="008C6593">
              <w:rPr>
                <w:rFonts w:ascii="微軟正黑體" w:eastAsia="微軟正黑體" w:hAnsi="微軟正黑體" w:hint="eastAsia"/>
                <w:b/>
                <w:color w:val="FF0000"/>
                <w:sz w:val="22"/>
                <w:szCs w:val="21"/>
              </w:rPr>
              <w:t>見</w:t>
            </w:r>
            <w:r w:rsidR="007319F4" w:rsidRPr="008C6593">
              <w:rPr>
                <w:rFonts w:ascii="微軟正黑體" w:eastAsia="微軟正黑體" w:hAnsi="微軟正黑體" w:hint="eastAsia"/>
                <w:b/>
                <w:color w:val="FF0000"/>
                <w:sz w:val="22"/>
                <w:szCs w:val="21"/>
              </w:rPr>
              <w:t>本</w:t>
            </w:r>
            <w:r w:rsidR="0033724D" w:rsidRPr="008C6593">
              <w:rPr>
                <w:rFonts w:ascii="微軟正黑體" w:eastAsia="微軟正黑體" w:hAnsi="微軟正黑體" w:hint="eastAsia"/>
                <w:b/>
                <w:color w:val="FF0000"/>
                <w:sz w:val="22"/>
                <w:szCs w:val="21"/>
              </w:rPr>
              <w:t>辦法第6頁</w:t>
            </w:r>
          </w:p>
        </w:tc>
        <w:tc>
          <w:tcPr>
            <w:tcW w:w="12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hideMark/>
          </w:tcPr>
          <w:p w14:paraId="7FF25A39" w14:textId="5770DAB8" w:rsidR="00626250" w:rsidRPr="0074170C" w:rsidRDefault="0074170C" w:rsidP="0074170C">
            <w:pPr>
              <w:snapToGrid w:val="0"/>
              <w:spacing w:line="140" w:lineRule="atLeas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552F99">
              <w:rPr>
                <w:rFonts w:ascii="微軟正黑體" w:eastAsia="微軟正黑體" w:hAnsi="微軟正黑體" w:hint="eastAsia"/>
                <w:sz w:val="22"/>
              </w:rPr>
              <w:t>承辦單位</w:t>
            </w:r>
            <w:r w:rsidRPr="008C6593">
              <w:rPr>
                <w:rFonts w:ascii="微軟正黑體" w:eastAsia="微軟正黑體" w:hAnsi="微軟正黑體" w:hint="eastAsia"/>
                <w:sz w:val="22"/>
              </w:rPr>
              <w:t>將於</w:t>
            </w:r>
            <w:r w:rsidRPr="0074170C">
              <w:rPr>
                <w:rFonts w:ascii="微軟正黑體" w:eastAsia="微軟正黑體" w:hAnsi="微軟正黑體" w:hint="eastAsia"/>
                <w:b/>
                <w:bCs/>
                <w:sz w:val="22"/>
              </w:rPr>
              <w:t>11</w:t>
            </w:r>
            <w:r w:rsidR="007B11E0">
              <w:rPr>
                <w:rFonts w:ascii="微軟正黑體" w:eastAsia="微軟正黑體" w:hAnsi="微軟正黑體" w:hint="eastAsia"/>
                <w:b/>
                <w:bCs/>
                <w:sz w:val="22"/>
              </w:rPr>
              <w:t>5</w:t>
            </w:r>
            <w:r w:rsidRPr="0074170C">
              <w:rPr>
                <w:rFonts w:ascii="微軟正黑體" w:eastAsia="微軟正黑體" w:hAnsi="微軟正黑體" w:hint="eastAsia"/>
                <w:b/>
                <w:bCs/>
                <w:sz w:val="22"/>
              </w:rPr>
              <w:t>年5月1</w:t>
            </w:r>
            <w:r w:rsidR="007B11E0">
              <w:rPr>
                <w:rFonts w:ascii="微軟正黑體" w:eastAsia="微軟正黑體" w:hAnsi="微軟正黑體" w:hint="eastAsia"/>
                <w:b/>
                <w:bCs/>
                <w:sz w:val="22"/>
              </w:rPr>
              <w:t>3</w:t>
            </w:r>
            <w:r w:rsidRPr="0074170C">
              <w:rPr>
                <w:rFonts w:ascii="微軟正黑體" w:eastAsia="微軟正黑體" w:hAnsi="微軟正黑體" w:hint="eastAsia"/>
                <w:b/>
                <w:bCs/>
                <w:sz w:val="22"/>
              </w:rPr>
              <w:t>日</w:t>
            </w:r>
            <w:r w:rsidR="00E37A7A">
              <w:rPr>
                <w:rFonts w:ascii="微軟正黑體" w:eastAsia="微軟正黑體" w:hAnsi="微軟正黑體" w:hint="eastAsia"/>
                <w:b/>
                <w:bCs/>
                <w:sz w:val="22"/>
              </w:rPr>
              <w:t>（</w:t>
            </w:r>
            <w:r w:rsidR="003C2324">
              <w:rPr>
                <w:rFonts w:ascii="微軟正黑體" w:eastAsia="微軟正黑體" w:hAnsi="微軟正黑體" w:hint="eastAsia"/>
                <w:b/>
                <w:bCs/>
                <w:sz w:val="22"/>
              </w:rPr>
              <w:t>三</w:t>
            </w:r>
            <w:r w:rsidR="00E37A7A">
              <w:rPr>
                <w:rFonts w:ascii="微軟正黑體" w:eastAsia="微軟正黑體" w:hAnsi="微軟正黑體" w:hint="eastAsia"/>
                <w:b/>
                <w:bCs/>
                <w:sz w:val="22"/>
              </w:rPr>
              <w:t>）</w:t>
            </w:r>
            <w:r w:rsidRPr="0074170C">
              <w:rPr>
                <w:rFonts w:ascii="微軟正黑體" w:eastAsia="微軟正黑體" w:hAnsi="微軟正黑體" w:hint="eastAsia"/>
                <w:b/>
                <w:bCs/>
                <w:sz w:val="22"/>
              </w:rPr>
              <w:t>1</w:t>
            </w:r>
            <w:r w:rsidR="003C2324">
              <w:rPr>
                <w:rFonts w:ascii="微軟正黑體" w:eastAsia="微軟正黑體" w:hAnsi="微軟正黑體" w:hint="eastAsia"/>
                <w:b/>
                <w:bCs/>
                <w:sz w:val="22"/>
              </w:rPr>
              <w:t>7</w:t>
            </w:r>
            <w:r w:rsidRPr="0074170C">
              <w:rPr>
                <w:rFonts w:ascii="微軟正黑體" w:eastAsia="微軟正黑體" w:hAnsi="微軟正黑體" w:hint="eastAsia"/>
                <w:b/>
                <w:bCs/>
                <w:sz w:val="22"/>
              </w:rPr>
              <w:t>:</w:t>
            </w:r>
            <w:r w:rsidR="003C2324">
              <w:rPr>
                <w:rFonts w:ascii="微軟正黑體" w:eastAsia="微軟正黑體" w:hAnsi="微軟正黑體" w:hint="eastAsia"/>
                <w:b/>
                <w:bCs/>
                <w:sz w:val="22"/>
              </w:rPr>
              <w:t>3</w:t>
            </w:r>
            <w:r w:rsidRPr="0074170C">
              <w:rPr>
                <w:rFonts w:ascii="微軟正黑體" w:eastAsia="微軟正黑體" w:hAnsi="微軟正黑體" w:hint="eastAsia"/>
                <w:b/>
                <w:bCs/>
                <w:sz w:val="22"/>
              </w:rPr>
              <w:t>0前</w:t>
            </w:r>
            <w:r w:rsidRPr="00552F99">
              <w:rPr>
                <w:rFonts w:ascii="微軟正黑體" w:eastAsia="微軟正黑體" w:hAnsi="微軟正黑體" w:hint="eastAsia"/>
                <w:sz w:val="22"/>
              </w:rPr>
              <w:t>回覆各隊聯絡人確認報名</w:t>
            </w:r>
            <w:bookmarkStart w:id="1" w:name="_Hlk119311040"/>
            <w:r w:rsidRPr="00552F99">
              <w:rPr>
                <w:rFonts w:ascii="微軟正黑體" w:eastAsia="微軟正黑體" w:hAnsi="微軟正黑體" w:hint="eastAsia"/>
                <w:sz w:val="22"/>
              </w:rPr>
              <w:t>。</w:t>
            </w:r>
            <w:bookmarkEnd w:id="1"/>
          </w:p>
        </w:tc>
      </w:tr>
      <w:tr w:rsidR="00940276" w:rsidRPr="006A3815" w14:paraId="37A6F301" w14:textId="77777777" w:rsidTr="00E37A7A">
        <w:trPr>
          <w:cnfStyle w:val="000000100000" w:firstRow="0" w:lastRow="0" w:firstColumn="0" w:lastColumn="0" w:oddVBand="0" w:evenVBand="0" w:oddHBand="1" w:evenHBand="0" w:firstRowFirstColumn="0" w:firstRowLastColumn="0" w:lastRowFirstColumn="0" w:lastRowLastColumn="0"/>
          <w:trHeight w:val="1690"/>
        </w:trPr>
        <w:tc>
          <w:tcPr>
            <w:cnfStyle w:val="001000000000" w:firstRow="0" w:lastRow="0" w:firstColumn="1" w:lastColumn="0" w:oddVBand="0" w:evenVBand="0" w:oddHBand="0" w:evenHBand="0" w:firstRowFirstColumn="0" w:firstRowLastColumn="0" w:lastRowFirstColumn="0" w:lastRowLastColumn="0"/>
            <w:tcW w:w="5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A0EC16E" w14:textId="77777777" w:rsidR="00940276" w:rsidRPr="006A3815" w:rsidRDefault="00045D19" w:rsidP="00C34401">
            <w:pPr>
              <w:pStyle w:val="a3"/>
              <w:snapToGrid w:val="0"/>
              <w:spacing w:line="180" w:lineRule="atLeast"/>
              <w:ind w:leftChars="0" w:left="0"/>
              <w:jc w:val="center"/>
              <w:rPr>
                <w:rFonts w:ascii="微軟正黑體" w:eastAsia="微軟正黑體" w:hAnsi="微軟正黑體"/>
                <w:sz w:val="22"/>
              </w:rPr>
            </w:pPr>
            <w:r>
              <w:rPr>
                <w:rFonts w:ascii="微軟正黑體" w:eastAsia="微軟正黑體" w:hAnsi="微軟正黑體" w:hint="eastAsia"/>
                <w:sz w:val="22"/>
              </w:rPr>
              <w:t>初審</w:t>
            </w:r>
            <w:r w:rsidR="003E3C75">
              <w:rPr>
                <w:rFonts w:ascii="微軟正黑體" w:eastAsia="微軟正黑體" w:hAnsi="微軟正黑體" w:hint="eastAsia"/>
                <w:sz w:val="22"/>
              </w:rPr>
              <w:t>公告</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131F4FA9" w14:textId="2C32C34E" w:rsidR="00A11EDE" w:rsidRPr="009A3457" w:rsidRDefault="000A4EAA" w:rsidP="00EA02AB">
            <w:pPr>
              <w:snapToGrid w:val="0"/>
              <w:spacing w:line="180" w:lineRule="atLeas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 w:val="22"/>
              </w:rPr>
            </w:pPr>
            <w:r w:rsidRPr="009A3457">
              <w:rPr>
                <w:rFonts w:ascii="微軟正黑體" w:eastAsia="微軟正黑體" w:hAnsi="微軟正黑體" w:hint="eastAsia"/>
                <w:b/>
                <w:sz w:val="22"/>
              </w:rPr>
              <w:t>11</w:t>
            </w:r>
            <w:r w:rsidR="007B11E0">
              <w:rPr>
                <w:rFonts w:ascii="微軟正黑體" w:eastAsia="微軟正黑體" w:hAnsi="微軟正黑體" w:hint="eastAsia"/>
                <w:b/>
                <w:sz w:val="22"/>
              </w:rPr>
              <w:t>5</w:t>
            </w:r>
            <w:r w:rsidR="00940276" w:rsidRPr="009A3457">
              <w:rPr>
                <w:rFonts w:ascii="微軟正黑體" w:eastAsia="微軟正黑體" w:hAnsi="微軟正黑體" w:hint="eastAsia"/>
                <w:b/>
                <w:sz w:val="22"/>
              </w:rPr>
              <w:t>年</w:t>
            </w:r>
          </w:p>
          <w:p w14:paraId="333FD0CD" w14:textId="41127B1E" w:rsidR="00940276" w:rsidRPr="009A3457" w:rsidRDefault="0074170C" w:rsidP="00EA02AB">
            <w:pPr>
              <w:snapToGrid w:val="0"/>
              <w:spacing w:line="180" w:lineRule="atLeas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rPr>
            </w:pPr>
            <w:r w:rsidRPr="009A3457">
              <w:rPr>
                <w:rFonts w:ascii="微軟正黑體" w:eastAsia="微軟正黑體" w:hAnsi="微軟正黑體" w:hint="eastAsia"/>
                <w:b/>
                <w:sz w:val="22"/>
              </w:rPr>
              <w:t>6</w:t>
            </w:r>
            <w:r w:rsidR="00940276" w:rsidRPr="009A3457">
              <w:rPr>
                <w:rFonts w:ascii="微軟正黑體" w:eastAsia="微軟正黑體" w:hAnsi="微軟正黑體" w:hint="eastAsia"/>
                <w:b/>
                <w:sz w:val="22"/>
              </w:rPr>
              <w:t>月</w:t>
            </w:r>
            <w:r w:rsidR="007B11E0">
              <w:rPr>
                <w:rFonts w:ascii="微軟正黑體" w:eastAsia="微軟正黑體" w:hAnsi="微軟正黑體" w:hint="eastAsia"/>
                <w:b/>
                <w:sz w:val="22"/>
              </w:rPr>
              <w:t>4</w:t>
            </w:r>
            <w:r w:rsidR="00940276" w:rsidRPr="009A3457">
              <w:rPr>
                <w:rFonts w:ascii="微軟正黑體" w:eastAsia="微軟正黑體" w:hAnsi="微軟正黑體" w:hint="eastAsia"/>
                <w:b/>
                <w:sz w:val="22"/>
              </w:rPr>
              <w:t>日</w:t>
            </w:r>
            <w:r w:rsidR="00E37A7A" w:rsidRPr="009A3457">
              <w:rPr>
                <w:rFonts w:ascii="微軟正黑體" w:eastAsia="微軟正黑體" w:hAnsi="微軟正黑體" w:hint="eastAsia"/>
                <w:b/>
                <w:sz w:val="22"/>
              </w:rPr>
              <w:t>（</w:t>
            </w:r>
            <w:r w:rsidR="003C2324">
              <w:rPr>
                <w:rFonts w:ascii="微軟正黑體" w:eastAsia="微軟正黑體" w:hAnsi="微軟正黑體" w:hint="eastAsia"/>
                <w:b/>
                <w:sz w:val="22"/>
              </w:rPr>
              <w:t>四</w:t>
            </w:r>
            <w:r w:rsidR="00E37A7A" w:rsidRPr="009A3457">
              <w:rPr>
                <w:rFonts w:ascii="微軟正黑體" w:eastAsia="微軟正黑體" w:hAnsi="微軟正黑體" w:hint="eastAsia"/>
                <w:b/>
                <w:sz w:val="22"/>
              </w:rPr>
              <w:t>）</w:t>
            </w:r>
          </w:p>
        </w:tc>
        <w:tc>
          <w:tcPr>
            <w:tcW w:w="22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323A0A1C" w14:textId="6761FA68" w:rsidR="00940276" w:rsidRPr="00552F99" w:rsidRDefault="00045D19" w:rsidP="00A11EDE">
            <w:pPr>
              <w:snapToGrid w:val="0"/>
              <w:spacing w:line="180" w:lineRule="atLeas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kern w:val="0"/>
                <w:sz w:val="22"/>
              </w:rPr>
            </w:pPr>
            <w:r w:rsidRPr="00552F99">
              <w:rPr>
                <w:rFonts w:ascii="微軟正黑體" w:eastAsia="微軟正黑體" w:hAnsi="微軟正黑體" w:hint="eastAsia"/>
                <w:kern w:val="0"/>
                <w:sz w:val="22"/>
              </w:rPr>
              <w:t>由初審</w:t>
            </w:r>
            <w:r w:rsidR="00A11EDE" w:rsidRPr="00552F99">
              <w:rPr>
                <w:rFonts w:ascii="微軟正黑體" w:eastAsia="微軟正黑體" w:hAnsi="微軟正黑體" w:hint="eastAsia"/>
                <w:kern w:val="0"/>
                <w:sz w:val="22"/>
              </w:rPr>
              <w:t>委員會</w:t>
            </w:r>
            <w:r w:rsidR="00A11EDE" w:rsidRPr="00552F99">
              <w:rPr>
                <w:rFonts w:ascii="微軟正黑體" w:eastAsia="微軟正黑體" w:hAnsi="微軟正黑體" w:hint="eastAsia"/>
                <w:sz w:val="22"/>
              </w:rPr>
              <w:t>依據評審標準</w:t>
            </w:r>
            <w:r w:rsidR="00A11EDE" w:rsidRPr="00552F99">
              <w:rPr>
                <w:rFonts w:ascii="微軟正黑體" w:eastAsia="微軟正黑體" w:hAnsi="微軟正黑體" w:hint="eastAsia"/>
                <w:kern w:val="0"/>
                <w:sz w:val="22"/>
              </w:rPr>
              <w:t>審查參賽隊伍資料、作品構想書及成果</w:t>
            </w:r>
            <w:r w:rsidR="000D1543" w:rsidRPr="00552F99">
              <w:rPr>
                <w:rFonts w:ascii="微軟正黑體" w:eastAsia="微軟正黑體" w:hAnsi="微軟正黑體" w:hint="eastAsia"/>
                <w:kern w:val="0"/>
                <w:sz w:val="22"/>
              </w:rPr>
              <w:t>介紹</w:t>
            </w:r>
            <w:r w:rsidR="00A11EDE" w:rsidRPr="00552F99">
              <w:rPr>
                <w:rFonts w:ascii="微軟正黑體" w:eastAsia="微軟正黑體" w:hAnsi="微軟正黑體" w:hint="eastAsia"/>
                <w:kern w:val="0"/>
                <w:sz w:val="22"/>
              </w:rPr>
              <w:t>影片</w:t>
            </w:r>
            <w:r w:rsidR="00940276" w:rsidRPr="00552F99">
              <w:rPr>
                <w:rFonts w:ascii="微軟正黑體" w:eastAsia="微軟正黑體" w:hAnsi="微軟正黑體" w:hint="eastAsia"/>
                <w:kern w:val="0"/>
                <w:sz w:val="22"/>
              </w:rPr>
              <w:t>，</w:t>
            </w:r>
            <w:r w:rsidR="00A11EDE" w:rsidRPr="00552F99">
              <w:rPr>
                <w:rFonts w:ascii="微軟正黑體" w:eastAsia="微軟正黑體" w:hAnsi="微軟正黑體" w:hint="eastAsia"/>
                <w:kern w:val="0"/>
                <w:sz w:val="22"/>
              </w:rPr>
              <w:t>評選後以成績最佳的</w:t>
            </w:r>
            <w:r w:rsidR="00003E6B" w:rsidRPr="00003E6B">
              <w:rPr>
                <w:rFonts w:ascii="微軟正黑體" w:eastAsia="MS Mincho" w:hAnsi="微軟正黑體" w:hint="eastAsia"/>
                <w:b/>
                <w:bCs/>
                <w:kern w:val="0"/>
                <w:sz w:val="22"/>
                <w:lang w:eastAsia="ja-JP"/>
              </w:rPr>
              <w:t>1</w:t>
            </w:r>
            <w:r w:rsidR="00003E6B" w:rsidRPr="00003E6B">
              <w:rPr>
                <w:rFonts w:ascii="微軟正黑體" w:eastAsia="MS Mincho" w:hAnsi="微軟正黑體"/>
                <w:b/>
                <w:bCs/>
                <w:kern w:val="0"/>
                <w:sz w:val="22"/>
                <w:lang w:eastAsia="ja-JP"/>
              </w:rPr>
              <w:t>8</w:t>
            </w:r>
            <w:r w:rsidR="00940276" w:rsidRPr="00552F99">
              <w:rPr>
                <w:rFonts w:ascii="微軟正黑體" w:eastAsia="微軟正黑體" w:hAnsi="微軟正黑體" w:hint="eastAsia"/>
                <w:sz w:val="22"/>
              </w:rPr>
              <w:t>組</w:t>
            </w:r>
            <w:r w:rsidR="00A11EDE" w:rsidRPr="00552F99">
              <w:rPr>
                <w:rFonts w:ascii="微軟正黑體" w:eastAsia="微軟正黑體" w:hAnsi="微軟正黑體" w:hint="eastAsia"/>
                <w:sz w:val="22"/>
              </w:rPr>
              <w:t>隊伍</w:t>
            </w:r>
            <w:r w:rsidR="00A11EDE" w:rsidRPr="00552F99">
              <w:rPr>
                <w:rFonts w:ascii="微軟正黑體" w:eastAsia="微軟正黑體" w:hAnsi="微軟正黑體" w:hint="eastAsia"/>
                <w:kern w:val="0"/>
                <w:sz w:val="22"/>
              </w:rPr>
              <w:t>入圍為原則</w:t>
            </w:r>
            <w:r w:rsidR="00940276" w:rsidRPr="00552F99">
              <w:rPr>
                <w:rFonts w:ascii="微軟正黑體" w:eastAsia="微軟正黑體" w:hAnsi="微軟正黑體" w:hint="eastAsia"/>
                <w:sz w:val="22"/>
              </w:rPr>
              <w:t>。</w:t>
            </w:r>
          </w:p>
        </w:tc>
        <w:tc>
          <w:tcPr>
            <w:tcW w:w="12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hideMark/>
          </w:tcPr>
          <w:p w14:paraId="77A2B281" w14:textId="602613CB" w:rsidR="00940276" w:rsidRPr="00552F99" w:rsidRDefault="00940276" w:rsidP="000A4EAA">
            <w:pPr>
              <w:snapToGrid w:val="0"/>
              <w:spacing w:line="180" w:lineRule="atLeas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rPr>
            </w:pPr>
            <w:r w:rsidRPr="00552F99">
              <w:rPr>
                <w:rFonts w:ascii="微軟正黑體" w:eastAsia="微軟正黑體" w:hAnsi="微軟正黑體" w:hint="eastAsia"/>
                <w:kern w:val="0"/>
                <w:sz w:val="22"/>
              </w:rPr>
              <w:t>初審結果公告</w:t>
            </w:r>
            <w:r w:rsidR="00E37A7A">
              <w:rPr>
                <w:rFonts w:ascii="微軟正黑體" w:eastAsia="微軟正黑體" w:hAnsi="微軟正黑體" w:hint="eastAsia"/>
                <w:kern w:val="0"/>
                <w:sz w:val="22"/>
              </w:rPr>
              <w:t>於</w:t>
            </w:r>
            <w:r w:rsidR="00014D10">
              <w:rPr>
                <w:rFonts w:ascii="微軟正黑體" w:eastAsia="微軟正黑體" w:hAnsi="微軟正黑體" w:hint="eastAsia"/>
                <w:kern w:val="0"/>
                <w:sz w:val="22"/>
              </w:rPr>
              <w:t>主（承）辦單位</w:t>
            </w:r>
            <w:r w:rsidRPr="00552F99">
              <w:rPr>
                <w:rFonts w:ascii="微軟正黑體" w:eastAsia="微軟正黑體" w:hAnsi="微軟正黑體" w:hint="eastAsia"/>
                <w:kern w:val="0"/>
                <w:sz w:val="22"/>
              </w:rPr>
              <w:t>網站</w:t>
            </w:r>
            <w:r w:rsidR="00014D10">
              <w:rPr>
                <w:rFonts w:ascii="微軟正黑體" w:eastAsia="微軟正黑體" w:hAnsi="微軟正黑體" w:hint="eastAsia"/>
                <w:kern w:val="0"/>
                <w:sz w:val="22"/>
              </w:rPr>
              <w:t>，</w:t>
            </w:r>
            <w:r w:rsidRPr="00552F99">
              <w:rPr>
                <w:rFonts w:ascii="微軟正黑體" w:eastAsia="微軟正黑體" w:hAnsi="微軟正黑體" w:hint="eastAsia"/>
                <w:kern w:val="0"/>
                <w:sz w:val="22"/>
              </w:rPr>
              <w:t>並以</w:t>
            </w:r>
            <w:r w:rsidR="00014D10">
              <w:rPr>
                <w:rFonts w:ascii="微軟正黑體" w:eastAsia="微軟正黑體" w:hAnsi="微軟正黑體" w:hint="eastAsia"/>
                <w:kern w:val="0"/>
                <w:sz w:val="22"/>
              </w:rPr>
              <w:t>E-</w:t>
            </w:r>
            <w:r w:rsidRPr="00552F99">
              <w:rPr>
                <w:rFonts w:ascii="微軟正黑體" w:eastAsia="微軟正黑體" w:hAnsi="微軟正黑體" w:hint="eastAsia"/>
                <w:kern w:val="0"/>
                <w:sz w:val="22"/>
              </w:rPr>
              <w:t>mail通知</w:t>
            </w:r>
            <w:r w:rsidR="00E37A7A">
              <w:rPr>
                <w:rFonts w:ascii="微軟正黑體" w:eastAsia="微軟正黑體" w:hAnsi="微軟正黑體" w:hint="eastAsia"/>
                <w:kern w:val="0"/>
                <w:sz w:val="22"/>
              </w:rPr>
              <w:t>入圍隊伍</w:t>
            </w:r>
            <w:r w:rsidR="0074170C" w:rsidRPr="00552F99">
              <w:rPr>
                <w:rFonts w:ascii="微軟正黑體" w:eastAsia="微軟正黑體" w:hAnsi="微軟正黑體" w:hint="eastAsia"/>
                <w:sz w:val="22"/>
              </w:rPr>
              <w:t>。</w:t>
            </w:r>
          </w:p>
        </w:tc>
      </w:tr>
      <w:tr w:rsidR="00940276" w:rsidRPr="006A3815" w14:paraId="7627187D" w14:textId="77777777" w:rsidTr="00E37A7A">
        <w:trPr>
          <w:trHeight w:val="2233"/>
        </w:trPr>
        <w:tc>
          <w:tcPr>
            <w:cnfStyle w:val="001000000000" w:firstRow="0" w:lastRow="0" w:firstColumn="1" w:lastColumn="0" w:oddVBand="0" w:evenVBand="0" w:oddHBand="0" w:evenHBand="0" w:firstRowFirstColumn="0" w:firstRowLastColumn="0" w:lastRowFirstColumn="0" w:lastRowLastColumn="0"/>
            <w:tcW w:w="5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1AC535D2" w14:textId="77777777" w:rsidR="00940276" w:rsidRPr="006A3815" w:rsidRDefault="00BA2EBD" w:rsidP="00C34401">
            <w:pPr>
              <w:pStyle w:val="a3"/>
              <w:snapToGrid w:val="0"/>
              <w:spacing w:line="180" w:lineRule="atLeast"/>
              <w:ind w:leftChars="0" w:left="0"/>
              <w:jc w:val="center"/>
              <w:rPr>
                <w:rFonts w:ascii="微軟正黑體" w:eastAsia="微軟正黑體" w:hAnsi="微軟正黑體"/>
                <w:sz w:val="22"/>
              </w:rPr>
            </w:pPr>
            <w:r>
              <w:rPr>
                <w:rFonts w:ascii="微軟正黑體" w:eastAsia="微軟正黑體" w:hAnsi="微軟正黑體" w:hint="eastAsia"/>
                <w:kern w:val="0"/>
                <w:sz w:val="22"/>
              </w:rPr>
              <w:t>決審</w:t>
            </w:r>
            <w:r w:rsidR="00940276" w:rsidRPr="006A3815">
              <w:rPr>
                <w:rFonts w:ascii="微軟正黑體" w:eastAsia="微軟正黑體" w:hAnsi="微軟正黑體" w:hint="eastAsia"/>
                <w:kern w:val="0"/>
                <w:sz w:val="22"/>
              </w:rPr>
              <w:t>隊伍實作產品</w:t>
            </w:r>
            <w:r w:rsidR="0070227A">
              <w:rPr>
                <w:rFonts w:ascii="微軟正黑體" w:eastAsia="微軟正黑體" w:hAnsi="微軟正黑體" w:hint="eastAsia"/>
                <w:kern w:val="0"/>
                <w:sz w:val="22"/>
              </w:rPr>
              <w:t>審查</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hideMark/>
          </w:tcPr>
          <w:p w14:paraId="1AAE8592" w14:textId="3A8F68DE" w:rsidR="00A43013" w:rsidRPr="009A3457" w:rsidRDefault="000A4EAA" w:rsidP="00EA02AB">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sidRPr="009A3457">
              <w:rPr>
                <w:rFonts w:ascii="微軟正黑體" w:eastAsia="微軟正黑體" w:hAnsi="微軟正黑體" w:hint="eastAsia"/>
                <w:b/>
                <w:sz w:val="22"/>
              </w:rPr>
              <w:t>11</w:t>
            </w:r>
            <w:r w:rsidR="007B11E0">
              <w:rPr>
                <w:rFonts w:ascii="微軟正黑體" w:eastAsia="微軟正黑體" w:hAnsi="微軟正黑體" w:hint="eastAsia"/>
                <w:b/>
                <w:sz w:val="22"/>
              </w:rPr>
              <w:t>5</w:t>
            </w:r>
            <w:r w:rsidR="00940276" w:rsidRPr="009A3457">
              <w:rPr>
                <w:rFonts w:ascii="微軟正黑體" w:eastAsia="微軟正黑體" w:hAnsi="微軟正黑體" w:hint="eastAsia"/>
                <w:b/>
                <w:sz w:val="22"/>
              </w:rPr>
              <w:t>年</w:t>
            </w:r>
          </w:p>
          <w:p w14:paraId="3446E212" w14:textId="47767522" w:rsidR="00940276" w:rsidRPr="009A3457" w:rsidRDefault="00C820A3" w:rsidP="00EA02AB">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sidRPr="009A3457">
              <w:rPr>
                <w:rFonts w:ascii="微軟正黑體" w:eastAsia="微軟正黑體" w:hAnsi="微軟正黑體" w:hint="eastAsia"/>
                <w:b/>
                <w:sz w:val="22"/>
              </w:rPr>
              <w:t>7</w:t>
            </w:r>
            <w:r w:rsidR="00940276" w:rsidRPr="009A3457">
              <w:rPr>
                <w:rFonts w:ascii="微軟正黑體" w:eastAsia="微軟正黑體" w:hAnsi="微軟正黑體" w:hint="eastAsia"/>
                <w:b/>
                <w:sz w:val="22"/>
              </w:rPr>
              <w:t>月</w:t>
            </w:r>
            <w:r w:rsidR="007B11E0">
              <w:rPr>
                <w:rFonts w:ascii="微軟正黑體" w:eastAsia="微軟正黑體" w:hAnsi="微軟正黑體" w:hint="eastAsia"/>
                <w:b/>
                <w:sz w:val="22"/>
              </w:rPr>
              <w:t>8</w:t>
            </w:r>
            <w:r w:rsidR="00940276" w:rsidRPr="009A3457">
              <w:rPr>
                <w:rFonts w:ascii="微軟正黑體" w:eastAsia="微軟正黑體" w:hAnsi="微軟正黑體" w:hint="eastAsia"/>
                <w:b/>
                <w:sz w:val="22"/>
              </w:rPr>
              <w:t>日</w:t>
            </w:r>
            <w:r w:rsidR="00E37A7A" w:rsidRPr="009A3457">
              <w:rPr>
                <w:rFonts w:ascii="微軟正黑體" w:eastAsia="微軟正黑體" w:hAnsi="微軟正黑體" w:hint="eastAsia"/>
                <w:b/>
                <w:sz w:val="22"/>
              </w:rPr>
              <w:t>（</w:t>
            </w:r>
            <w:r w:rsidR="007B11E0">
              <w:rPr>
                <w:rFonts w:ascii="微軟正黑體" w:eastAsia="微軟正黑體" w:hAnsi="微軟正黑體" w:hint="eastAsia"/>
                <w:b/>
                <w:sz w:val="22"/>
              </w:rPr>
              <w:t>三</w:t>
            </w:r>
            <w:r w:rsidR="00E37A7A" w:rsidRPr="009A3457">
              <w:rPr>
                <w:rFonts w:ascii="微軟正黑體" w:eastAsia="微軟正黑體" w:hAnsi="微軟正黑體" w:hint="eastAsia"/>
                <w:b/>
                <w:sz w:val="22"/>
              </w:rPr>
              <w:t>）</w:t>
            </w:r>
          </w:p>
        </w:tc>
        <w:tc>
          <w:tcPr>
            <w:tcW w:w="22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hideMark/>
          </w:tcPr>
          <w:p w14:paraId="1E5B9094" w14:textId="061C747D" w:rsidR="00A95B5E" w:rsidRPr="00A95B5E" w:rsidRDefault="004641E8" w:rsidP="00C34401">
            <w:pPr>
              <w:snapToGrid w:val="0"/>
              <w:spacing w:line="180" w:lineRule="atLeas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kern w:val="0"/>
                <w:sz w:val="22"/>
              </w:rPr>
            </w:pPr>
            <w:r>
              <w:rPr>
                <w:rFonts w:ascii="微軟正黑體" w:eastAsia="微軟正黑體" w:hAnsi="微軟正黑體" w:hint="eastAsia"/>
                <w:kern w:val="0"/>
                <w:sz w:val="22"/>
              </w:rPr>
              <w:t>通過初審隊伍</w:t>
            </w:r>
            <w:r w:rsidR="00A95B5E" w:rsidRPr="00A95B5E">
              <w:rPr>
                <w:rFonts w:ascii="微軟正黑體" w:eastAsia="微軟正黑體" w:hAnsi="微軟正黑體" w:hint="eastAsia"/>
                <w:color w:val="000000" w:themeColor="text1"/>
                <w:sz w:val="22"/>
              </w:rPr>
              <w:t>於展示會場</w:t>
            </w:r>
            <w:r w:rsidR="00A95B5E">
              <w:rPr>
                <w:rFonts w:ascii="微軟正黑體" w:eastAsia="微軟正黑體" w:hAnsi="微軟正黑體" w:hint="eastAsia"/>
                <w:sz w:val="22"/>
              </w:rPr>
              <w:t>攜帶</w:t>
            </w:r>
            <w:r w:rsidR="00A95B5E" w:rsidRPr="00014D10">
              <w:rPr>
                <w:rFonts w:ascii="微軟正黑體" w:eastAsia="微軟正黑體" w:hAnsi="微軟正黑體" w:hint="eastAsia"/>
                <w:bCs/>
                <w:sz w:val="22"/>
              </w:rPr>
              <w:t>實作作</w:t>
            </w:r>
            <w:r w:rsidR="00940276" w:rsidRPr="00014D10">
              <w:rPr>
                <w:rFonts w:ascii="微軟正黑體" w:eastAsia="微軟正黑體" w:hAnsi="微軟正黑體" w:hint="eastAsia"/>
                <w:bCs/>
                <w:sz w:val="22"/>
              </w:rPr>
              <w:t>品</w:t>
            </w:r>
            <w:r w:rsidR="00940276" w:rsidRPr="006A3815">
              <w:rPr>
                <w:rFonts w:ascii="微軟正黑體" w:eastAsia="微軟正黑體" w:hAnsi="微軟正黑體" w:hint="eastAsia"/>
                <w:sz w:val="22"/>
              </w:rPr>
              <w:t>及簡報資料</w:t>
            </w:r>
            <w:r w:rsidR="00940276" w:rsidRPr="006A3815">
              <w:rPr>
                <w:rFonts w:ascii="微軟正黑體" w:eastAsia="微軟正黑體" w:hAnsi="微軟正黑體" w:hint="eastAsia"/>
                <w:kern w:val="0"/>
                <w:sz w:val="22"/>
              </w:rPr>
              <w:t>進行口頭簡報</w:t>
            </w:r>
            <w:r w:rsidR="00F1306D">
              <w:rPr>
                <w:rFonts w:ascii="微軟正黑體" w:eastAsia="微軟正黑體" w:hAnsi="微軟正黑體" w:hint="eastAsia"/>
                <w:kern w:val="0"/>
                <w:sz w:val="22"/>
              </w:rPr>
              <w:t>及</w:t>
            </w:r>
            <w:r w:rsidR="00940276" w:rsidRPr="006A3815">
              <w:rPr>
                <w:rFonts w:ascii="微軟正黑體" w:eastAsia="微軟正黑體" w:hAnsi="微軟正黑體" w:hint="eastAsia"/>
                <w:kern w:val="0"/>
                <w:sz w:val="22"/>
              </w:rPr>
              <w:t>作品展示，</w:t>
            </w:r>
            <w:r w:rsidR="00940276" w:rsidRPr="006A3815">
              <w:rPr>
                <w:rFonts w:ascii="微軟正黑體" w:eastAsia="微軟正黑體" w:hAnsi="微軟正黑體" w:hint="eastAsia"/>
                <w:sz w:val="22"/>
              </w:rPr>
              <w:t>每組報告時間為</w:t>
            </w:r>
            <w:r w:rsidR="00FB26FD">
              <w:rPr>
                <w:rFonts w:ascii="微軟正黑體" w:eastAsia="微軟正黑體" w:hAnsi="微軟正黑體" w:hint="eastAsia"/>
                <w:sz w:val="22"/>
              </w:rPr>
              <w:t>15</w:t>
            </w:r>
            <w:r>
              <w:rPr>
                <w:rFonts w:ascii="微軟正黑體" w:eastAsia="微軟正黑體" w:hAnsi="微軟正黑體" w:hint="eastAsia"/>
                <w:sz w:val="22"/>
              </w:rPr>
              <w:t>分鐘</w:t>
            </w:r>
            <w:r w:rsidR="00A11EDE">
              <w:rPr>
                <w:rFonts w:ascii="微軟正黑體" w:eastAsia="微軟正黑體" w:hAnsi="微軟正黑體" w:hint="eastAsia"/>
                <w:sz w:val="22"/>
              </w:rPr>
              <w:t>（10分鐘簡報，5分鐘Q&amp;A）</w:t>
            </w:r>
            <w:r>
              <w:rPr>
                <w:rFonts w:ascii="微軟正黑體" w:eastAsia="微軟正黑體" w:hAnsi="微軟正黑體" w:hint="eastAsia"/>
                <w:sz w:val="22"/>
              </w:rPr>
              <w:t>；</w:t>
            </w:r>
            <w:r w:rsidR="00A11EDE">
              <w:rPr>
                <w:rFonts w:ascii="微軟正黑體" w:eastAsia="微軟正黑體" w:hAnsi="微軟正黑體" w:hint="eastAsia"/>
                <w:color w:val="000000" w:themeColor="text1"/>
                <w:sz w:val="22"/>
              </w:rPr>
              <w:t>由專家組成決</w:t>
            </w:r>
            <w:r w:rsidR="00A95B5E" w:rsidRPr="00A95B5E">
              <w:rPr>
                <w:rFonts w:ascii="微軟正黑體" w:eastAsia="微軟正黑體" w:hAnsi="微軟正黑體" w:hint="eastAsia"/>
                <w:color w:val="000000" w:themeColor="text1"/>
                <w:sz w:val="22"/>
              </w:rPr>
              <w:t>審委員會</w:t>
            </w:r>
            <w:r w:rsidR="00014D10">
              <w:rPr>
                <w:rFonts w:ascii="微軟正黑體" w:eastAsia="微軟正黑體" w:hAnsi="微軟正黑體" w:hint="eastAsia"/>
                <w:color w:val="000000" w:themeColor="text1"/>
                <w:sz w:val="22"/>
              </w:rPr>
              <w:t>，</w:t>
            </w:r>
            <w:r w:rsidR="00A95B5E" w:rsidRPr="00A95B5E">
              <w:rPr>
                <w:rFonts w:ascii="微軟正黑體" w:eastAsia="微軟正黑體" w:hAnsi="微軟正黑體" w:hint="eastAsia"/>
                <w:color w:val="000000" w:themeColor="text1"/>
                <w:sz w:val="22"/>
              </w:rPr>
              <w:t>依評審標準決定名次</w:t>
            </w:r>
            <w:r w:rsidR="00A95B5E">
              <w:rPr>
                <w:rFonts w:ascii="微軟正黑體" w:eastAsia="微軟正黑體" w:hAnsi="微軟正黑體" w:hint="eastAsia"/>
                <w:color w:val="000000" w:themeColor="text1"/>
                <w:sz w:val="22"/>
              </w:rPr>
              <w:t>。</w:t>
            </w:r>
          </w:p>
        </w:tc>
        <w:tc>
          <w:tcPr>
            <w:tcW w:w="12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5" w:themeFillTint="33"/>
            <w:vAlign w:val="center"/>
            <w:hideMark/>
          </w:tcPr>
          <w:p w14:paraId="39C62E8B" w14:textId="77777777" w:rsidR="00940276" w:rsidRPr="006A3815" w:rsidRDefault="00356858" w:rsidP="00AD28D9">
            <w:pPr>
              <w:snapToGrid w:val="0"/>
              <w:spacing w:line="180" w:lineRule="atLeas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決審</w:t>
            </w:r>
            <w:r w:rsidR="00940276" w:rsidRPr="006A3815">
              <w:rPr>
                <w:rFonts w:ascii="微軟正黑體" w:eastAsia="微軟正黑體" w:hAnsi="微軟正黑體" w:hint="eastAsia"/>
                <w:sz w:val="22"/>
              </w:rPr>
              <w:t>地點：</w:t>
            </w:r>
          </w:p>
          <w:p w14:paraId="02F46DDB" w14:textId="11319371" w:rsidR="00940276" w:rsidRPr="004B7132" w:rsidRDefault="00D85BEC" w:rsidP="00AD28D9">
            <w:pPr>
              <w:snapToGrid w:val="0"/>
              <w:spacing w:line="180" w:lineRule="atLeast"/>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均豪精密中科廠（</w:t>
            </w:r>
            <w:r w:rsidR="00014D10">
              <w:rPr>
                <w:rFonts w:ascii="微軟正黑體" w:eastAsia="微軟正黑體" w:hAnsi="微軟正黑體" w:hint="eastAsia"/>
                <w:sz w:val="22"/>
              </w:rPr>
              <w:t>臺</w:t>
            </w:r>
            <w:r>
              <w:rPr>
                <w:rFonts w:ascii="微軟正黑體" w:eastAsia="微軟正黑體" w:hAnsi="微軟正黑體" w:hint="eastAsia"/>
                <w:sz w:val="22"/>
              </w:rPr>
              <w:t>中市中部科學園區科雅西路28</w:t>
            </w:r>
            <w:r w:rsidR="00940276" w:rsidRPr="006A3815">
              <w:rPr>
                <w:rFonts w:ascii="微軟正黑體" w:eastAsia="微軟正黑體" w:hAnsi="微軟正黑體" w:hint="eastAsia"/>
                <w:sz w:val="22"/>
              </w:rPr>
              <w:t>號）</w:t>
            </w:r>
          </w:p>
        </w:tc>
      </w:tr>
      <w:tr w:rsidR="0070227A" w:rsidRPr="006A3815" w14:paraId="69B157E8" w14:textId="77777777" w:rsidTr="00E37A7A">
        <w:trPr>
          <w:cnfStyle w:val="000000100000" w:firstRow="0" w:lastRow="0" w:firstColumn="0" w:lastColumn="0" w:oddVBand="0" w:evenVBand="0" w:oddHBand="1" w:evenHBand="0" w:firstRowFirstColumn="0" w:firstRowLastColumn="0" w:lastRowFirstColumn="0" w:lastRowLastColumn="0"/>
          <w:trHeight w:val="2535"/>
        </w:trPr>
        <w:tc>
          <w:tcPr>
            <w:cnfStyle w:val="001000000000" w:firstRow="0" w:lastRow="0" w:firstColumn="1" w:lastColumn="0" w:oddVBand="0" w:evenVBand="0" w:oddHBand="0" w:evenHBand="0" w:firstRowFirstColumn="0" w:firstRowLastColumn="0" w:lastRowFirstColumn="0" w:lastRowLastColumn="0"/>
            <w:tcW w:w="53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E35A83" w14:textId="77777777" w:rsidR="0070227A" w:rsidRDefault="0070227A" w:rsidP="00C34401">
            <w:pPr>
              <w:pStyle w:val="a3"/>
              <w:snapToGrid w:val="0"/>
              <w:spacing w:line="180" w:lineRule="atLeast"/>
              <w:ind w:leftChars="0" w:left="0"/>
              <w:jc w:val="center"/>
              <w:rPr>
                <w:rFonts w:ascii="微軟正黑體" w:eastAsia="微軟正黑體" w:hAnsi="微軟正黑體"/>
                <w:sz w:val="22"/>
              </w:rPr>
            </w:pPr>
            <w:r>
              <w:rPr>
                <w:rFonts w:ascii="微軟正黑體" w:eastAsia="微軟正黑體" w:hAnsi="微軟正黑體" w:hint="eastAsia"/>
                <w:sz w:val="22"/>
              </w:rPr>
              <w:t>頒獎</w:t>
            </w:r>
          </w:p>
        </w:tc>
        <w:tc>
          <w:tcPr>
            <w:tcW w:w="95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54C9B2BE" w14:textId="4550969D" w:rsidR="008C6593" w:rsidRPr="009A3457" w:rsidRDefault="008C6593" w:rsidP="008C6593">
            <w:pPr>
              <w:snapToGrid w:val="0"/>
              <w:spacing w:line="180" w:lineRule="atLeas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 w:val="22"/>
              </w:rPr>
            </w:pPr>
            <w:r w:rsidRPr="009A3457">
              <w:rPr>
                <w:rFonts w:ascii="微軟正黑體" w:eastAsia="微軟正黑體" w:hAnsi="微軟正黑體" w:hint="eastAsia"/>
                <w:b/>
                <w:sz w:val="22"/>
              </w:rPr>
              <w:t>11</w:t>
            </w:r>
            <w:r w:rsidR="007B11E0">
              <w:rPr>
                <w:rFonts w:ascii="微軟正黑體" w:eastAsia="微軟正黑體" w:hAnsi="微軟正黑體" w:hint="eastAsia"/>
                <w:b/>
                <w:sz w:val="22"/>
              </w:rPr>
              <w:t>5</w:t>
            </w:r>
            <w:r w:rsidRPr="009A3457">
              <w:rPr>
                <w:rFonts w:ascii="微軟正黑體" w:eastAsia="微軟正黑體" w:hAnsi="微軟正黑體" w:hint="eastAsia"/>
                <w:b/>
                <w:sz w:val="22"/>
              </w:rPr>
              <w:t>年</w:t>
            </w:r>
          </w:p>
          <w:p w14:paraId="713902F0" w14:textId="25C6692E" w:rsidR="0070227A" w:rsidRPr="009A3457" w:rsidRDefault="00A90F8D" w:rsidP="008C6593">
            <w:pPr>
              <w:snapToGrid w:val="0"/>
              <w:spacing w:line="180" w:lineRule="atLeas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b/>
                <w:sz w:val="22"/>
                <w:highlight w:val="yellow"/>
              </w:rPr>
            </w:pPr>
            <w:r w:rsidRPr="009A3457">
              <w:rPr>
                <w:rFonts w:ascii="微軟正黑體" w:eastAsia="微軟正黑體" w:hAnsi="微軟正黑體" w:hint="eastAsia"/>
                <w:b/>
                <w:sz w:val="22"/>
              </w:rPr>
              <w:t>7月</w:t>
            </w:r>
            <w:r w:rsidR="007B11E0">
              <w:rPr>
                <w:rFonts w:ascii="微軟正黑體" w:eastAsia="微軟正黑體" w:hAnsi="微軟正黑體" w:hint="eastAsia"/>
                <w:b/>
                <w:sz w:val="22"/>
              </w:rPr>
              <w:t>8</w:t>
            </w:r>
            <w:r w:rsidRPr="009A3457">
              <w:rPr>
                <w:rFonts w:ascii="微軟正黑體" w:eastAsia="微軟正黑體" w:hAnsi="微軟正黑體" w:hint="eastAsia"/>
                <w:b/>
                <w:sz w:val="22"/>
              </w:rPr>
              <w:t>日（</w:t>
            </w:r>
            <w:r w:rsidR="007B11E0">
              <w:rPr>
                <w:rFonts w:ascii="微軟正黑體" w:eastAsia="微軟正黑體" w:hAnsi="微軟正黑體" w:hint="eastAsia"/>
                <w:b/>
                <w:sz w:val="22"/>
              </w:rPr>
              <w:t>三</w:t>
            </w:r>
            <w:r w:rsidRPr="009A3457">
              <w:rPr>
                <w:rFonts w:ascii="微軟正黑體" w:eastAsia="微軟正黑體" w:hAnsi="微軟正黑體" w:hint="eastAsia"/>
                <w:b/>
                <w:sz w:val="22"/>
              </w:rPr>
              <w:t>）</w:t>
            </w:r>
          </w:p>
        </w:tc>
        <w:tc>
          <w:tcPr>
            <w:tcW w:w="224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33329811" w14:textId="59755900" w:rsidR="0070227A" w:rsidRPr="006A3815" w:rsidRDefault="0070227A" w:rsidP="0031191F">
            <w:pPr>
              <w:pStyle w:val="a3"/>
              <w:snapToGrid w:val="0"/>
              <w:spacing w:line="180" w:lineRule="atLeast"/>
              <w:ind w:leftChars="0" w:left="0"/>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決審當天將由評審委員核定名次後</w:t>
            </w:r>
            <w:r w:rsidRPr="006A3815">
              <w:rPr>
                <w:rFonts w:ascii="微軟正黑體" w:eastAsia="微軟正黑體" w:hAnsi="微軟正黑體" w:hint="eastAsia"/>
                <w:kern w:val="0"/>
                <w:sz w:val="22"/>
              </w:rPr>
              <w:t>，</w:t>
            </w:r>
            <w:r>
              <w:rPr>
                <w:rFonts w:ascii="微軟正黑體" w:eastAsia="微軟正黑體" w:hAnsi="微軟正黑體" w:hint="eastAsia"/>
                <w:kern w:val="0"/>
                <w:sz w:val="22"/>
              </w:rPr>
              <w:t>進行頒獎典禮</w:t>
            </w:r>
            <w:r>
              <w:rPr>
                <w:rFonts w:ascii="微軟正黑體" w:eastAsia="微軟正黑體" w:hAnsi="微軟正黑體" w:hint="eastAsia"/>
                <w:color w:val="000000" w:themeColor="text1"/>
                <w:sz w:val="22"/>
              </w:rPr>
              <w:t>。獎金</w:t>
            </w:r>
            <w:r w:rsidR="00014D10">
              <w:rPr>
                <w:rFonts w:ascii="微軟正黑體" w:eastAsia="微軟正黑體" w:hAnsi="微軟正黑體" w:hint="eastAsia"/>
                <w:color w:val="000000" w:themeColor="text1"/>
                <w:sz w:val="22"/>
              </w:rPr>
              <w:t>、</w:t>
            </w:r>
            <w:r>
              <w:rPr>
                <w:rFonts w:ascii="微軟正黑體" w:eastAsia="微軟正黑體" w:hAnsi="微軟正黑體" w:hint="eastAsia"/>
                <w:color w:val="000000" w:themeColor="text1"/>
                <w:sz w:val="22"/>
              </w:rPr>
              <w:t>獎狀</w:t>
            </w:r>
            <w:r w:rsidR="00014D10">
              <w:rPr>
                <w:rFonts w:ascii="微軟正黑體" w:eastAsia="微軟正黑體" w:hAnsi="微軟正黑體" w:hint="eastAsia"/>
                <w:color w:val="000000" w:themeColor="text1"/>
                <w:sz w:val="22"/>
              </w:rPr>
              <w:t>和獎牌將</w:t>
            </w:r>
            <w:r>
              <w:rPr>
                <w:rFonts w:ascii="微軟正黑體" w:eastAsia="微軟正黑體" w:hAnsi="微軟正黑體" w:hint="eastAsia"/>
                <w:color w:val="000000" w:themeColor="text1"/>
                <w:sz w:val="22"/>
              </w:rPr>
              <w:t>另</w:t>
            </w:r>
            <w:r w:rsidR="0031191F">
              <w:rPr>
                <w:rFonts w:ascii="微軟正黑體" w:eastAsia="微軟正黑體" w:hAnsi="微軟正黑體" w:hint="eastAsia"/>
                <w:color w:val="000000" w:themeColor="text1"/>
                <w:sz w:val="22"/>
              </w:rPr>
              <w:t>行通知得獎隊伍領取</w:t>
            </w:r>
            <w:r>
              <w:rPr>
                <w:rFonts w:ascii="微軟正黑體" w:eastAsia="微軟正黑體" w:hAnsi="微軟正黑體" w:hint="eastAsia"/>
                <w:color w:val="000000" w:themeColor="text1"/>
                <w:sz w:val="22"/>
              </w:rPr>
              <w:t>。</w:t>
            </w:r>
          </w:p>
        </w:tc>
        <w:tc>
          <w:tcPr>
            <w:tcW w:w="127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5" w:themeFillTint="66"/>
            <w:vAlign w:val="center"/>
          </w:tcPr>
          <w:p w14:paraId="370086CA" w14:textId="77777777" w:rsidR="0070227A" w:rsidRPr="006A3815" w:rsidRDefault="00356858" w:rsidP="0070227A">
            <w:pPr>
              <w:snapToGrid w:val="0"/>
              <w:spacing w:line="180" w:lineRule="atLeas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頒獎</w:t>
            </w:r>
            <w:r w:rsidR="0070227A" w:rsidRPr="006A3815">
              <w:rPr>
                <w:rFonts w:ascii="微軟正黑體" w:eastAsia="微軟正黑體" w:hAnsi="微軟正黑體" w:hint="eastAsia"/>
                <w:sz w:val="22"/>
              </w:rPr>
              <w:t>地點：</w:t>
            </w:r>
          </w:p>
          <w:p w14:paraId="2A3FB938" w14:textId="22E90625" w:rsidR="0070227A" w:rsidRDefault="00D85BEC" w:rsidP="000A4EAA">
            <w:pPr>
              <w:pStyle w:val="a3"/>
              <w:snapToGrid w:val="0"/>
              <w:spacing w:line="180" w:lineRule="atLeast"/>
              <w:ind w:leftChars="0" w:left="31" w:hangingChars="14" w:hanging="31"/>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均豪精密中科廠（</w:t>
            </w:r>
            <w:r w:rsidR="00014D10">
              <w:rPr>
                <w:rFonts w:ascii="微軟正黑體" w:eastAsia="微軟正黑體" w:hAnsi="微軟正黑體" w:hint="eastAsia"/>
                <w:sz w:val="22"/>
              </w:rPr>
              <w:t>臺</w:t>
            </w:r>
            <w:r>
              <w:rPr>
                <w:rFonts w:ascii="微軟正黑體" w:eastAsia="微軟正黑體" w:hAnsi="微軟正黑體" w:hint="eastAsia"/>
                <w:sz w:val="22"/>
              </w:rPr>
              <w:t>中市中部科學園區科雅西路28</w:t>
            </w:r>
            <w:r w:rsidR="0070227A" w:rsidRPr="006A3815">
              <w:rPr>
                <w:rFonts w:ascii="微軟正黑體" w:eastAsia="微軟正黑體" w:hAnsi="微軟正黑體" w:hint="eastAsia"/>
                <w:sz w:val="22"/>
              </w:rPr>
              <w:t>號）</w:t>
            </w:r>
            <w:r w:rsidR="0070227A">
              <w:rPr>
                <w:rFonts w:ascii="微軟正黑體" w:eastAsia="微軟正黑體" w:hAnsi="微軟正黑體" w:hint="eastAsia"/>
                <w:color w:val="000000" w:themeColor="text1"/>
                <w:sz w:val="22"/>
              </w:rPr>
              <w:t>。</w:t>
            </w:r>
            <w:r w:rsidR="0070227A">
              <w:rPr>
                <w:rFonts w:ascii="微軟正黑體" w:eastAsia="微軟正黑體" w:hAnsi="微軟正黑體" w:hint="eastAsia"/>
                <w:kern w:val="0"/>
                <w:sz w:val="22"/>
              </w:rPr>
              <w:t>決</w:t>
            </w:r>
            <w:r w:rsidR="00DC656B">
              <w:rPr>
                <w:rFonts w:ascii="微軟正黑體" w:eastAsia="微軟正黑體" w:hAnsi="微軟正黑體" w:hint="eastAsia"/>
                <w:kern w:val="0"/>
                <w:sz w:val="22"/>
              </w:rPr>
              <w:t>審</w:t>
            </w:r>
            <w:r w:rsidR="0070227A" w:rsidRPr="006A3815">
              <w:rPr>
                <w:rFonts w:ascii="微軟正黑體" w:eastAsia="微軟正黑體" w:hAnsi="微軟正黑體" w:hint="eastAsia"/>
                <w:kern w:val="0"/>
                <w:sz w:val="22"/>
              </w:rPr>
              <w:t>結果</w:t>
            </w:r>
            <w:r w:rsidR="000A4EAA">
              <w:rPr>
                <w:rFonts w:ascii="微軟正黑體" w:eastAsia="微軟正黑體" w:hAnsi="微軟正黑體" w:hint="eastAsia"/>
                <w:kern w:val="0"/>
                <w:sz w:val="22"/>
              </w:rPr>
              <w:t>將於賽後公告</w:t>
            </w:r>
            <w:r w:rsidR="0070227A">
              <w:rPr>
                <w:rFonts w:ascii="微軟正黑體" w:eastAsia="微軟正黑體" w:hAnsi="微軟正黑體" w:hint="eastAsia"/>
                <w:kern w:val="0"/>
                <w:sz w:val="22"/>
              </w:rPr>
              <w:t>於</w:t>
            </w:r>
            <w:r w:rsidR="00014D10">
              <w:rPr>
                <w:rFonts w:ascii="微軟正黑體" w:eastAsia="微軟正黑體" w:hAnsi="微軟正黑體" w:hint="eastAsia"/>
                <w:kern w:val="0"/>
                <w:sz w:val="22"/>
              </w:rPr>
              <w:t>主（承）辦單位網站</w:t>
            </w:r>
            <w:r w:rsidR="000A4EAA">
              <w:rPr>
                <w:rFonts w:ascii="微軟正黑體" w:eastAsia="微軟正黑體" w:hAnsi="微軟正黑體" w:hint="eastAsia"/>
                <w:kern w:val="0"/>
                <w:sz w:val="22"/>
              </w:rPr>
              <w:t>。</w:t>
            </w:r>
          </w:p>
        </w:tc>
      </w:tr>
      <w:tr w:rsidR="00940276" w:rsidRPr="006A3815" w14:paraId="7D8974D0" w14:textId="77777777" w:rsidTr="00E37A7A">
        <w:trPr>
          <w:trHeight w:val="2535"/>
        </w:trPr>
        <w:tc>
          <w:tcPr>
            <w:cnfStyle w:val="001000000000" w:firstRow="0" w:lastRow="0" w:firstColumn="1" w:lastColumn="0" w:oddVBand="0" w:evenVBand="0" w:oddHBand="0" w:evenHBand="0" w:firstRowFirstColumn="0" w:firstRowLastColumn="0" w:lastRowFirstColumn="0" w:lastRowLastColumn="0"/>
            <w:tcW w:w="538" w:type="pct"/>
            <w:tcBorders>
              <w:top w:val="single" w:sz="4" w:space="0" w:color="FFFFFF" w:themeColor="background1"/>
            </w:tcBorders>
            <w:vAlign w:val="center"/>
            <w:hideMark/>
          </w:tcPr>
          <w:p w14:paraId="538652D2" w14:textId="77777777" w:rsidR="00940276" w:rsidRPr="006A3815" w:rsidRDefault="0070227A" w:rsidP="00C34401">
            <w:pPr>
              <w:pStyle w:val="a3"/>
              <w:snapToGrid w:val="0"/>
              <w:spacing w:line="180" w:lineRule="atLeast"/>
              <w:ind w:leftChars="0" w:left="0"/>
              <w:jc w:val="center"/>
              <w:rPr>
                <w:rFonts w:ascii="微軟正黑體" w:eastAsia="微軟正黑體" w:hAnsi="微軟正黑體"/>
                <w:sz w:val="22"/>
              </w:rPr>
            </w:pPr>
            <w:r>
              <w:rPr>
                <w:rFonts w:ascii="微軟正黑體" w:eastAsia="微軟正黑體" w:hAnsi="微軟正黑體" w:hint="eastAsia"/>
                <w:sz w:val="22"/>
              </w:rPr>
              <w:t>成果發表與展示</w:t>
            </w:r>
          </w:p>
        </w:tc>
        <w:tc>
          <w:tcPr>
            <w:tcW w:w="950" w:type="pct"/>
            <w:tcBorders>
              <w:top w:val="single" w:sz="4" w:space="0" w:color="FFFFFF" w:themeColor="background1"/>
            </w:tcBorders>
            <w:shd w:val="clear" w:color="auto" w:fill="D9E2F3" w:themeFill="accent5" w:themeFillTint="33"/>
            <w:vAlign w:val="center"/>
            <w:hideMark/>
          </w:tcPr>
          <w:p w14:paraId="63241F93" w14:textId="3510E642" w:rsidR="00A43013" w:rsidRPr="00157B08" w:rsidRDefault="000A4EAA" w:rsidP="00AE6D48">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Pr>
                <w:rFonts w:ascii="微軟正黑體" w:eastAsia="微軟正黑體" w:hAnsi="微軟正黑體" w:hint="eastAsia"/>
                <w:b/>
                <w:sz w:val="22"/>
              </w:rPr>
              <w:t>11</w:t>
            </w:r>
            <w:r w:rsidR="007B11E0">
              <w:rPr>
                <w:rFonts w:ascii="微軟正黑體" w:eastAsia="微軟正黑體" w:hAnsi="微軟正黑體" w:hint="eastAsia"/>
                <w:b/>
                <w:sz w:val="22"/>
              </w:rPr>
              <w:t>5</w:t>
            </w:r>
            <w:r w:rsidR="00940276" w:rsidRPr="00157B08">
              <w:rPr>
                <w:rFonts w:ascii="微軟正黑體" w:eastAsia="微軟正黑體" w:hAnsi="微軟正黑體" w:hint="eastAsia"/>
                <w:b/>
                <w:sz w:val="22"/>
              </w:rPr>
              <w:t>年</w:t>
            </w:r>
          </w:p>
          <w:p w14:paraId="7BDC29B5" w14:textId="696BBBAA" w:rsidR="0070227A" w:rsidRPr="00157B08" w:rsidRDefault="00A944AF" w:rsidP="00AE6D48">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sidRPr="00157B08">
              <w:rPr>
                <w:rFonts w:ascii="微軟正黑體" w:eastAsia="微軟正黑體" w:hAnsi="微軟正黑體" w:hint="eastAsia"/>
                <w:b/>
                <w:sz w:val="22"/>
              </w:rPr>
              <w:t>8</w:t>
            </w:r>
            <w:r w:rsidR="00940276" w:rsidRPr="00157B08">
              <w:rPr>
                <w:rFonts w:ascii="微軟正黑體" w:eastAsia="微軟正黑體" w:hAnsi="微軟正黑體" w:hint="eastAsia"/>
                <w:b/>
                <w:sz w:val="22"/>
              </w:rPr>
              <w:t>月</w:t>
            </w:r>
            <w:r w:rsidR="000F6E7E">
              <w:rPr>
                <w:rFonts w:ascii="微軟正黑體" w:eastAsia="微軟正黑體" w:hAnsi="微軟正黑體" w:hint="eastAsia"/>
                <w:b/>
                <w:sz w:val="22"/>
              </w:rPr>
              <w:t>19</w:t>
            </w:r>
            <w:r w:rsidR="00940276" w:rsidRPr="00157B08">
              <w:rPr>
                <w:rFonts w:ascii="微軟正黑體" w:eastAsia="微軟正黑體" w:hAnsi="微軟正黑體" w:hint="eastAsia"/>
                <w:b/>
                <w:sz w:val="22"/>
              </w:rPr>
              <w:t>日</w:t>
            </w:r>
            <w:r w:rsidR="00E37A7A">
              <w:rPr>
                <w:rFonts w:ascii="微軟正黑體" w:eastAsia="微軟正黑體" w:hAnsi="微軟正黑體" w:hint="eastAsia"/>
                <w:b/>
                <w:sz w:val="22"/>
              </w:rPr>
              <w:t>（三）</w:t>
            </w:r>
          </w:p>
          <w:p w14:paraId="483906C1" w14:textId="2B6DE9F3" w:rsidR="00940276" w:rsidRPr="00157B08" w:rsidRDefault="0074170C" w:rsidP="00AE6D48">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Pr>
                <w:rFonts w:ascii="微軟正黑體" w:eastAsia="微軟正黑體" w:hAnsi="微軟正黑體" w:hint="eastAsia"/>
                <w:b/>
                <w:sz w:val="22"/>
              </w:rPr>
              <w:t>|</w:t>
            </w:r>
          </w:p>
          <w:p w14:paraId="4EC4F9A5" w14:textId="0EC0976C" w:rsidR="00A43013" w:rsidRPr="00157B08" w:rsidRDefault="00872554" w:rsidP="0070227A">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Pr>
                <w:rFonts w:ascii="微軟正黑體" w:eastAsia="微軟正黑體" w:hAnsi="微軟正黑體" w:hint="eastAsia"/>
                <w:b/>
                <w:sz w:val="22"/>
              </w:rPr>
              <w:t>11</w:t>
            </w:r>
            <w:r w:rsidR="007B11E0">
              <w:rPr>
                <w:rFonts w:ascii="微軟正黑體" w:eastAsia="微軟正黑體" w:hAnsi="微軟正黑體" w:hint="eastAsia"/>
                <w:b/>
                <w:sz w:val="22"/>
              </w:rPr>
              <w:t>5</w:t>
            </w:r>
            <w:r w:rsidR="0070227A" w:rsidRPr="00157B08">
              <w:rPr>
                <w:rFonts w:ascii="微軟正黑體" w:eastAsia="微軟正黑體" w:hAnsi="微軟正黑體" w:hint="eastAsia"/>
                <w:b/>
                <w:sz w:val="22"/>
              </w:rPr>
              <w:t>年</w:t>
            </w:r>
          </w:p>
          <w:p w14:paraId="75AA1F7B" w14:textId="0B01EDCF" w:rsidR="000A4EAA" w:rsidRPr="006F7924" w:rsidRDefault="004654F1" w:rsidP="006F7924">
            <w:pPr>
              <w:snapToGrid w:val="0"/>
              <w:spacing w:line="180" w:lineRule="atLeast"/>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b/>
                <w:sz w:val="22"/>
              </w:rPr>
            </w:pPr>
            <w:r w:rsidRPr="00157B08">
              <w:rPr>
                <w:rFonts w:ascii="微軟正黑體" w:eastAsia="微軟正黑體" w:hAnsi="微軟正黑體" w:hint="eastAsia"/>
                <w:b/>
                <w:sz w:val="22"/>
              </w:rPr>
              <w:t>8</w:t>
            </w:r>
            <w:r w:rsidR="0070227A" w:rsidRPr="00157B08">
              <w:rPr>
                <w:rFonts w:ascii="微軟正黑體" w:eastAsia="微軟正黑體" w:hAnsi="微軟正黑體" w:hint="eastAsia"/>
                <w:b/>
                <w:sz w:val="22"/>
              </w:rPr>
              <w:t>月</w:t>
            </w:r>
            <w:r w:rsidR="000F6E7E">
              <w:rPr>
                <w:rFonts w:ascii="微軟正黑體" w:eastAsia="微軟正黑體" w:hAnsi="微軟正黑體" w:hint="eastAsia"/>
                <w:b/>
                <w:sz w:val="22"/>
              </w:rPr>
              <w:t>22</w:t>
            </w:r>
            <w:r w:rsidR="0070227A" w:rsidRPr="00157B08">
              <w:rPr>
                <w:rFonts w:ascii="微軟正黑體" w:eastAsia="微軟正黑體" w:hAnsi="微軟正黑體" w:hint="eastAsia"/>
                <w:b/>
                <w:sz w:val="22"/>
              </w:rPr>
              <w:t>日</w:t>
            </w:r>
            <w:r w:rsidR="00E37A7A">
              <w:rPr>
                <w:rFonts w:ascii="微軟正黑體" w:eastAsia="微軟正黑體" w:hAnsi="微軟正黑體" w:hint="eastAsia"/>
                <w:b/>
                <w:sz w:val="22"/>
              </w:rPr>
              <w:t>（六）</w:t>
            </w:r>
          </w:p>
        </w:tc>
        <w:tc>
          <w:tcPr>
            <w:tcW w:w="2242" w:type="pct"/>
            <w:tcBorders>
              <w:top w:val="single" w:sz="4" w:space="0" w:color="FFFFFF" w:themeColor="background1"/>
            </w:tcBorders>
            <w:shd w:val="clear" w:color="auto" w:fill="D9E2F3" w:themeFill="accent5" w:themeFillTint="33"/>
            <w:vAlign w:val="center"/>
            <w:hideMark/>
          </w:tcPr>
          <w:p w14:paraId="1A86AB25" w14:textId="5BC340C9" w:rsidR="00940276" w:rsidRPr="006A3815" w:rsidRDefault="003D5E4D" w:rsidP="00AE6D48">
            <w:pPr>
              <w:pStyle w:val="a3"/>
              <w:snapToGrid w:val="0"/>
              <w:spacing w:line="180" w:lineRule="atLeast"/>
              <w:ind w:leftChars="0" w:left="0"/>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主辦單位</w:t>
            </w:r>
            <w:r w:rsidR="00A95B5E">
              <w:rPr>
                <w:rFonts w:ascii="微軟正黑體" w:eastAsia="微軟正黑體" w:hAnsi="微軟正黑體" w:hint="eastAsia"/>
                <w:sz w:val="22"/>
              </w:rPr>
              <w:t>贊助</w:t>
            </w:r>
            <w:r w:rsidR="001D26D0">
              <w:rPr>
                <w:rFonts w:ascii="微軟正黑體" w:eastAsia="微軟正黑體" w:hAnsi="微軟正黑體" w:hint="eastAsia"/>
                <w:sz w:val="22"/>
              </w:rPr>
              <w:t>得獎</w:t>
            </w:r>
            <w:r w:rsidR="00940276" w:rsidRPr="006A3815">
              <w:rPr>
                <w:rFonts w:ascii="微軟正黑體" w:eastAsia="微軟正黑體" w:hAnsi="微軟正黑體" w:hint="eastAsia"/>
                <w:sz w:val="22"/>
              </w:rPr>
              <w:t>隊</w:t>
            </w:r>
            <w:r w:rsidR="00A95B5E">
              <w:rPr>
                <w:rFonts w:ascii="微軟正黑體" w:eastAsia="微軟正黑體" w:hAnsi="微軟正黑體" w:hint="eastAsia"/>
                <w:sz w:val="22"/>
              </w:rPr>
              <w:t>伍</w:t>
            </w:r>
            <w:r w:rsidR="00940276" w:rsidRPr="006A3815">
              <w:rPr>
                <w:rFonts w:ascii="微軟正黑體" w:eastAsia="微軟正黑體" w:hAnsi="微軟正黑體" w:hint="eastAsia"/>
                <w:sz w:val="22"/>
              </w:rPr>
              <w:t>於</w:t>
            </w:r>
            <w:r w:rsidR="0074170C" w:rsidRPr="0074170C">
              <w:rPr>
                <w:rFonts w:ascii="微軟正黑體" w:eastAsia="微軟正黑體" w:hAnsi="微軟正黑體" w:hint="eastAsia"/>
                <w:b/>
                <w:color w:val="000000" w:themeColor="text1"/>
                <w:sz w:val="22"/>
              </w:rPr>
              <w:t>202</w:t>
            </w:r>
            <w:r w:rsidR="000F6E7E">
              <w:rPr>
                <w:rFonts w:ascii="微軟正黑體" w:eastAsia="微軟正黑體" w:hAnsi="微軟正黑體" w:hint="eastAsia"/>
                <w:b/>
                <w:color w:val="000000" w:themeColor="text1"/>
                <w:sz w:val="22"/>
              </w:rPr>
              <w:t>6</w:t>
            </w:r>
            <w:r w:rsidR="0074170C" w:rsidRPr="0074170C">
              <w:rPr>
                <w:rFonts w:ascii="微軟正黑體" w:eastAsia="微軟正黑體" w:hAnsi="微軟正黑體" w:hint="eastAsia"/>
                <w:b/>
                <w:color w:val="000000" w:themeColor="text1"/>
                <w:sz w:val="22"/>
              </w:rPr>
              <w:t>台灣機器人與智慧自動化展大展</w:t>
            </w:r>
            <w:r w:rsidR="003C6B82" w:rsidRPr="00356858">
              <w:rPr>
                <w:rFonts w:ascii="微軟正黑體" w:eastAsia="微軟正黑體" w:hAnsi="微軟正黑體" w:hint="eastAsia"/>
                <w:sz w:val="22"/>
              </w:rPr>
              <w:t>期間進行成果</w:t>
            </w:r>
            <w:r w:rsidR="003C6B82">
              <w:rPr>
                <w:rFonts w:ascii="微軟正黑體" w:eastAsia="微軟正黑體" w:hAnsi="微軟正黑體" w:hint="eastAsia"/>
                <w:sz w:val="22"/>
              </w:rPr>
              <w:t>發表、</w:t>
            </w:r>
            <w:r>
              <w:rPr>
                <w:rFonts w:ascii="微軟正黑體" w:eastAsia="微軟正黑體" w:hAnsi="微軟正黑體" w:hint="eastAsia"/>
                <w:sz w:val="22"/>
              </w:rPr>
              <w:t>展示攤位，並補助</w:t>
            </w:r>
            <w:r w:rsidR="00FB26FD">
              <w:rPr>
                <w:rFonts w:ascii="微軟正黑體" w:eastAsia="微軟正黑體" w:hAnsi="微軟正黑體" w:hint="eastAsia"/>
                <w:sz w:val="22"/>
              </w:rPr>
              <w:t>相關交通、</w:t>
            </w:r>
            <w:r>
              <w:rPr>
                <w:rFonts w:ascii="微軟正黑體" w:eastAsia="微軟正黑體" w:hAnsi="微軟正黑體" w:hint="eastAsia"/>
                <w:sz w:val="22"/>
              </w:rPr>
              <w:t>住宿費用</w:t>
            </w:r>
            <w:r w:rsidR="00940276" w:rsidRPr="006A3815">
              <w:rPr>
                <w:rFonts w:ascii="微軟正黑體" w:eastAsia="微軟正黑體" w:hAnsi="微軟正黑體" w:hint="eastAsia"/>
                <w:sz w:val="22"/>
              </w:rPr>
              <w:t>。</w:t>
            </w:r>
          </w:p>
        </w:tc>
        <w:tc>
          <w:tcPr>
            <w:tcW w:w="1270" w:type="pct"/>
            <w:tcBorders>
              <w:top w:val="single" w:sz="4" w:space="0" w:color="FFFFFF" w:themeColor="background1"/>
            </w:tcBorders>
            <w:shd w:val="clear" w:color="auto" w:fill="D9E2F3" w:themeFill="accent5" w:themeFillTint="33"/>
            <w:vAlign w:val="center"/>
            <w:hideMark/>
          </w:tcPr>
          <w:p w14:paraId="3B606EDA" w14:textId="4D917CCF" w:rsidR="00940276" w:rsidRPr="006A3815" w:rsidRDefault="00AE6D48" w:rsidP="00AD28D9">
            <w:pPr>
              <w:pStyle w:val="a3"/>
              <w:snapToGrid w:val="0"/>
              <w:spacing w:line="180" w:lineRule="atLeast"/>
              <w:ind w:leftChars="0" w:left="31" w:hangingChars="14" w:hanging="31"/>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rPr>
            </w:pPr>
            <w:r>
              <w:rPr>
                <w:rFonts w:ascii="微軟正黑體" w:eastAsia="微軟正黑體" w:hAnsi="微軟正黑體" w:hint="eastAsia"/>
                <w:sz w:val="22"/>
              </w:rPr>
              <w:t>展覽地點</w:t>
            </w:r>
            <w:r w:rsidR="008F43F9">
              <w:rPr>
                <w:rFonts w:ascii="微軟正黑體" w:eastAsia="微軟正黑體" w:hAnsi="微軟正黑體" w:hint="eastAsia"/>
                <w:sz w:val="22"/>
              </w:rPr>
              <w:t>：</w:t>
            </w:r>
            <w:r w:rsidR="0074170C" w:rsidRPr="0074170C">
              <w:rPr>
                <w:rFonts w:ascii="微軟正黑體" w:eastAsia="微軟正黑體" w:hAnsi="微軟正黑體" w:hint="eastAsia"/>
                <w:bCs/>
                <w:color w:val="000000" w:themeColor="text1"/>
                <w:sz w:val="22"/>
              </w:rPr>
              <w:t>202</w:t>
            </w:r>
            <w:r w:rsidR="000F6E7E">
              <w:rPr>
                <w:rFonts w:ascii="微軟正黑體" w:eastAsia="微軟正黑體" w:hAnsi="微軟正黑體" w:hint="eastAsia"/>
                <w:bCs/>
                <w:color w:val="000000" w:themeColor="text1"/>
                <w:sz w:val="22"/>
              </w:rPr>
              <w:t>6</w:t>
            </w:r>
            <w:r w:rsidR="0074170C" w:rsidRPr="0074170C">
              <w:rPr>
                <w:rFonts w:ascii="微軟正黑體" w:eastAsia="微軟正黑體" w:hAnsi="微軟正黑體" w:hint="eastAsia"/>
                <w:bCs/>
                <w:color w:val="000000" w:themeColor="text1"/>
                <w:sz w:val="22"/>
              </w:rPr>
              <w:t>台灣機器人與智慧自動化大展</w:t>
            </w:r>
            <w:r w:rsidR="0056164B">
              <w:rPr>
                <w:rFonts w:ascii="微軟正黑體" w:eastAsia="微軟正黑體" w:hAnsi="微軟正黑體" w:hint="eastAsia"/>
                <w:sz w:val="22"/>
              </w:rPr>
              <w:t>（</w:t>
            </w:r>
            <w:r w:rsidR="0074170C">
              <w:rPr>
                <w:rFonts w:ascii="微軟正黑體" w:eastAsia="微軟正黑體" w:hAnsi="微軟正黑體" w:hint="eastAsia"/>
                <w:sz w:val="22"/>
              </w:rPr>
              <w:t>臺</w:t>
            </w:r>
            <w:r w:rsidR="00940276" w:rsidRPr="006A3815">
              <w:rPr>
                <w:rFonts w:ascii="微軟正黑體" w:eastAsia="微軟正黑體" w:hAnsi="微軟正黑體" w:hint="eastAsia"/>
                <w:sz w:val="22"/>
              </w:rPr>
              <w:t>北市南港展覽館</w:t>
            </w:r>
            <w:r w:rsidR="0056164B">
              <w:rPr>
                <w:rFonts w:ascii="微軟正黑體" w:eastAsia="微軟正黑體" w:hAnsi="微軟正黑體" w:hint="eastAsia"/>
                <w:sz w:val="22"/>
              </w:rPr>
              <w:t>）</w:t>
            </w:r>
            <w:r w:rsidR="00940276" w:rsidRPr="006A3815">
              <w:rPr>
                <w:rFonts w:ascii="微軟正黑體" w:eastAsia="微軟正黑體" w:hAnsi="微軟正黑體" w:hint="eastAsia"/>
                <w:sz w:val="22"/>
              </w:rPr>
              <w:t>。</w:t>
            </w:r>
          </w:p>
        </w:tc>
      </w:tr>
    </w:tbl>
    <w:p w14:paraId="1D5344AE" w14:textId="77777777" w:rsidR="00CD038F" w:rsidRPr="00940276" w:rsidRDefault="00CD038F" w:rsidP="00407776">
      <w:pPr>
        <w:pStyle w:val="a3"/>
        <w:numPr>
          <w:ilvl w:val="0"/>
          <w:numId w:val="18"/>
        </w:numPr>
        <w:snapToGrid w:val="0"/>
        <w:spacing w:before="240" w:line="300" w:lineRule="auto"/>
        <w:ind w:leftChars="0" w:left="709"/>
        <w:rPr>
          <w:rFonts w:ascii="微軟正黑體" w:eastAsia="微軟正黑體" w:hAnsi="微軟正黑體"/>
          <w:b/>
          <w:color w:val="0000CC"/>
        </w:rPr>
      </w:pPr>
      <w:r w:rsidRPr="00940276">
        <w:rPr>
          <w:rFonts w:ascii="微軟正黑體" w:eastAsia="微軟正黑體" w:hAnsi="微軟正黑體" w:hint="eastAsia"/>
          <w:b/>
          <w:color w:val="0000CC"/>
        </w:rPr>
        <w:lastRenderedPageBreak/>
        <w:t>競賽項目</w:t>
      </w:r>
    </w:p>
    <w:p w14:paraId="1E7E7718" w14:textId="436F4FE7" w:rsidR="00CD038F" w:rsidRPr="005F77BD" w:rsidRDefault="0085797A" w:rsidP="00CD038F">
      <w:pPr>
        <w:pStyle w:val="a3"/>
        <w:snapToGrid w:val="0"/>
        <w:spacing w:line="300" w:lineRule="auto"/>
        <w:ind w:leftChars="0" w:left="567"/>
        <w:rPr>
          <w:rFonts w:ascii="微軟正黑體" w:eastAsia="微軟正黑體" w:hAnsi="微軟正黑體"/>
        </w:rPr>
      </w:pPr>
      <w:r>
        <w:rPr>
          <w:rFonts w:ascii="微軟正黑體" w:eastAsia="微軟正黑體" w:hAnsi="微軟正黑體" w:hint="eastAsia"/>
          <w:color w:val="FF0000"/>
          <w:kern w:val="0"/>
          <w:szCs w:val="24"/>
        </w:rPr>
        <w:t xml:space="preserve">   </w:t>
      </w:r>
      <w:r w:rsidRPr="0085797A">
        <w:rPr>
          <w:rFonts w:ascii="微軟正黑體" w:eastAsia="微軟正黑體" w:hAnsi="微軟正黑體" w:hint="eastAsia"/>
          <w:color w:val="000000" w:themeColor="text1"/>
          <w:kern w:val="0"/>
          <w:szCs w:val="24"/>
        </w:rPr>
        <w:t xml:space="preserve"> 競賽</w:t>
      </w:r>
      <w:r w:rsidR="009A0162" w:rsidRPr="00C77DB8">
        <w:rPr>
          <w:rFonts w:ascii="微軟正黑體" w:eastAsia="微軟正黑體" w:hAnsi="微軟正黑體" w:hint="eastAsia"/>
          <w:color w:val="000000" w:themeColor="text1"/>
          <w:kern w:val="0"/>
          <w:szCs w:val="24"/>
        </w:rPr>
        <w:t>以</w:t>
      </w:r>
      <w:r w:rsidRPr="0085797A">
        <w:rPr>
          <w:rFonts w:ascii="微軟正黑體" w:eastAsia="微軟正黑體" w:hAnsi="微軟正黑體" w:hint="eastAsia"/>
          <w:color w:val="000000" w:themeColor="text1"/>
          <w:kern w:val="0"/>
          <w:szCs w:val="24"/>
        </w:rPr>
        <w:t>「AI × 智慧自動化設備」之創新應用</w:t>
      </w:r>
      <w:r w:rsidR="009A0162" w:rsidRPr="00C77DB8">
        <w:rPr>
          <w:rFonts w:ascii="微軟正黑體" w:eastAsia="微軟正黑體" w:hAnsi="微軟正黑體" w:hint="eastAsia"/>
          <w:color w:val="000000" w:themeColor="text1"/>
          <w:kern w:val="0"/>
          <w:szCs w:val="24"/>
        </w:rPr>
        <w:t>為主</w:t>
      </w:r>
      <w:r w:rsidRPr="0085797A">
        <w:rPr>
          <w:rFonts w:ascii="微軟正黑體" w:eastAsia="微軟正黑體" w:hAnsi="微軟正黑體" w:hint="eastAsia"/>
          <w:color w:val="000000" w:themeColor="text1"/>
          <w:kern w:val="0"/>
          <w:szCs w:val="24"/>
        </w:rPr>
        <w:t>。</w:t>
      </w:r>
      <w:r w:rsidR="009A0162">
        <w:rPr>
          <w:rFonts w:ascii="微軟正黑體" w:eastAsia="微軟正黑體" w:hAnsi="微軟正黑體" w:hint="eastAsia"/>
          <w:color w:val="000000" w:themeColor="text1"/>
          <w:kern w:val="0"/>
          <w:szCs w:val="24"/>
        </w:rPr>
        <w:t>可結合人</w:t>
      </w:r>
      <w:r w:rsidRPr="0085797A">
        <w:rPr>
          <w:rFonts w:ascii="微軟正黑體" w:eastAsia="微軟正黑體" w:hAnsi="微軟正黑體" w:hint="eastAsia"/>
          <w:color w:val="000000" w:themeColor="text1"/>
          <w:kern w:val="0"/>
          <w:szCs w:val="24"/>
        </w:rPr>
        <w:t>工智慧、智慧生活、智慧工廠、智慧製造與智慧自動化等領域技術（例如：機器學習、生成式AI、邊緣運算、5G/6G 通訊網路、AIoT、工業4.0/5.0、雲端與邊緣協同運算、大數據與資料分析、數位分身/數位孿生等）</w:t>
      </w:r>
      <w:r w:rsidR="00CD038F" w:rsidRPr="005F77BD">
        <w:rPr>
          <w:rFonts w:ascii="微軟正黑體" w:eastAsia="微軟正黑體" w:hAnsi="微軟正黑體" w:hint="eastAsia"/>
        </w:rPr>
        <w:t>含半導體光電設備、醫療設備、自動光學檢測設備、智慧化工具機、智動化資訊系統、數位化模具、智慧化生物電系統進</w:t>
      </w:r>
      <w:r w:rsidR="00CD038F" w:rsidRPr="005F77BD">
        <w:rPr>
          <w:rFonts w:ascii="微軟正黑體" w:eastAsia="微軟正黑體" w:hAnsi="微軟正黑體" w:hint="eastAsia"/>
          <w:kern w:val="0"/>
          <w:szCs w:val="24"/>
        </w:rPr>
        <w:t>行專題研究</w:t>
      </w:r>
      <w:r w:rsidR="004B6869" w:rsidRPr="005F77BD">
        <w:rPr>
          <w:rFonts w:ascii="微軟正黑體" w:eastAsia="微軟正黑體" w:hAnsi="微軟正黑體" w:hint="eastAsia"/>
          <w:kern w:val="0"/>
          <w:szCs w:val="24"/>
        </w:rPr>
        <w:t>，</w:t>
      </w:r>
      <w:r w:rsidR="00CD038F" w:rsidRPr="005F77BD">
        <w:rPr>
          <w:rFonts w:ascii="微軟正黑體" w:eastAsia="微軟正黑體" w:hAnsi="微軟正黑體" w:hint="eastAsia"/>
          <w:kern w:val="0"/>
          <w:szCs w:val="24"/>
        </w:rPr>
        <w:t>參賽隊伍宜選擇符合前述相關訴求，且具有實際成果之研究，自訂專題競賽之主題</w:t>
      </w:r>
      <w:r w:rsidR="00CD038F" w:rsidRPr="005F77BD">
        <w:rPr>
          <w:rFonts w:ascii="微軟正黑體" w:eastAsia="微軟正黑體" w:hAnsi="微軟正黑體" w:hint="eastAsia"/>
        </w:rPr>
        <w:t>。</w:t>
      </w:r>
    </w:p>
    <w:p w14:paraId="2C6B2AF6" w14:textId="77777777" w:rsidR="00E37A7A" w:rsidRDefault="00CD038F" w:rsidP="00E37A7A">
      <w:pPr>
        <w:pStyle w:val="a3"/>
        <w:numPr>
          <w:ilvl w:val="0"/>
          <w:numId w:val="30"/>
        </w:numPr>
        <w:autoSpaceDE w:val="0"/>
        <w:autoSpaceDN w:val="0"/>
        <w:adjustRightInd w:val="0"/>
        <w:snapToGrid w:val="0"/>
        <w:spacing w:line="300" w:lineRule="auto"/>
        <w:ind w:leftChars="0" w:rightChars="117" w:right="281"/>
        <w:jc w:val="both"/>
        <w:rPr>
          <w:rFonts w:ascii="微軟正黑體" w:eastAsia="微軟正黑體" w:hAnsi="微軟正黑體"/>
          <w:kern w:val="0"/>
          <w:szCs w:val="24"/>
        </w:rPr>
      </w:pPr>
      <w:r w:rsidRPr="00E37A7A">
        <w:rPr>
          <w:rFonts w:ascii="微軟正黑體" w:eastAsia="微軟正黑體" w:hAnsi="微軟正黑體" w:hint="eastAsia"/>
          <w:kern w:val="0"/>
          <w:szCs w:val="24"/>
        </w:rPr>
        <w:t>產業涵蓋範圍：</w:t>
      </w:r>
      <w:r w:rsidRPr="00E37A7A">
        <w:rPr>
          <w:rFonts w:ascii="微軟正黑體" w:eastAsia="微軟正黑體" w:hAnsi="微軟正黑體" w:hint="eastAsia"/>
        </w:rPr>
        <w:t>半導體產業</w:t>
      </w:r>
      <w:r w:rsidRPr="00E37A7A">
        <w:rPr>
          <w:rFonts w:ascii="微軟正黑體" w:eastAsia="微軟正黑體" w:hAnsi="微軟正黑體" w:hint="eastAsia"/>
          <w:kern w:val="0"/>
          <w:szCs w:val="24"/>
        </w:rPr>
        <w:t>、顯示器產業、太陽能產業、生醫產業、工具機產業</w:t>
      </w:r>
      <w:r w:rsidRPr="00E37A7A">
        <w:rPr>
          <w:rFonts w:ascii="微軟正黑體" w:eastAsia="微軟正黑體" w:hAnsi="微軟正黑體" w:hint="eastAsia"/>
        </w:rPr>
        <w:t>、模具產業、</w:t>
      </w:r>
      <w:r w:rsidRPr="00E37A7A">
        <w:rPr>
          <w:rFonts w:ascii="微軟正黑體" w:eastAsia="微軟正黑體" w:hAnsi="微軟正黑體" w:hint="eastAsia"/>
          <w:kern w:val="0"/>
          <w:szCs w:val="24"/>
        </w:rPr>
        <w:t>電路板產業、汽車產業、食品機械產業</w:t>
      </w:r>
      <w:r w:rsidRPr="00E37A7A">
        <w:rPr>
          <w:rFonts w:ascii="微軟正黑體" w:eastAsia="微軟正黑體" w:hAnsi="微軟正黑體" w:hint="eastAsia"/>
        </w:rPr>
        <w:t>、生物機電</w:t>
      </w:r>
      <w:r w:rsidRPr="00E37A7A">
        <w:rPr>
          <w:rFonts w:ascii="微軟正黑體" w:eastAsia="微軟正黑體" w:hAnsi="微軟正黑體" w:hint="eastAsia"/>
          <w:kern w:val="0"/>
          <w:szCs w:val="24"/>
        </w:rPr>
        <w:t>等智動化之設備。</w:t>
      </w:r>
    </w:p>
    <w:p w14:paraId="72AF94DE" w14:textId="77777777" w:rsidR="00E37A7A" w:rsidRDefault="00CD038F" w:rsidP="00E37A7A">
      <w:pPr>
        <w:pStyle w:val="a3"/>
        <w:numPr>
          <w:ilvl w:val="0"/>
          <w:numId w:val="30"/>
        </w:numPr>
        <w:autoSpaceDE w:val="0"/>
        <w:autoSpaceDN w:val="0"/>
        <w:adjustRightInd w:val="0"/>
        <w:snapToGrid w:val="0"/>
        <w:spacing w:line="300" w:lineRule="auto"/>
        <w:ind w:leftChars="0" w:rightChars="117" w:right="281"/>
        <w:jc w:val="both"/>
        <w:rPr>
          <w:rFonts w:ascii="微軟正黑體" w:eastAsia="微軟正黑體" w:hAnsi="微軟正黑體"/>
          <w:kern w:val="0"/>
          <w:szCs w:val="24"/>
        </w:rPr>
      </w:pPr>
      <w:r w:rsidRPr="00E37A7A">
        <w:rPr>
          <w:rFonts w:ascii="微軟正黑體" w:eastAsia="微軟正黑體" w:hAnsi="微軟正黑體" w:hint="eastAsia"/>
          <w:kern w:val="0"/>
          <w:szCs w:val="24"/>
        </w:rPr>
        <w:t>研究對象可為設備之關鍵零組件、模組、系統、製程、監控或檢測之智動化、人機介面、電路設計、系統整合</w:t>
      </w:r>
      <w:r w:rsidR="0055573C" w:rsidRPr="00E37A7A">
        <w:rPr>
          <w:rFonts w:ascii="微軟正黑體" w:eastAsia="微軟正黑體" w:hAnsi="微軟正黑體" w:hint="eastAsia"/>
          <w:kern w:val="0"/>
          <w:szCs w:val="24"/>
        </w:rPr>
        <w:t>、軟體程式</w:t>
      </w:r>
      <w:r w:rsidRPr="00E37A7A">
        <w:rPr>
          <w:rFonts w:ascii="微軟正黑體" w:eastAsia="微軟正黑體" w:hAnsi="微軟正黑體" w:hint="eastAsia"/>
          <w:kern w:val="0"/>
          <w:szCs w:val="24"/>
        </w:rPr>
        <w:t>等相關技術研究。</w:t>
      </w:r>
    </w:p>
    <w:p w14:paraId="7F401760" w14:textId="3C8C6FF3" w:rsidR="00CD038F" w:rsidRPr="00E37A7A" w:rsidRDefault="00CD038F" w:rsidP="00E37A7A">
      <w:pPr>
        <w:pStyle w:val="a3"/>
        <w:numPr>
          <w:ilvl w:val="0"/>
          <w:numId w:val="30"/>
        </w:numPr>
        <w:autoSpaceDE w:val="0"/>
        <w:autoSpaceDN w:val="0"/>
        <w:adjustRightInd w:val="0"/>
        <w:snapToGrid w:val="0"/>
        <w:spacing w:line="300" w:lineRule="auto"/>
        <w:ind w:leftChars="0" w:rightChars="117" w:right="281"/>
        <w:jc w:val="both"/>
        <w:rPr>
          <w:rFonts w:ascii="微軟正黑體" w:eastAsia="微軟正黑體" w:hAnsi="微軟正黑體"/>
          <w:kern w:val="0"/>
          <w:szCs w:val="24"/>
        </w:rPr>
      </w:pPr>
      <w:r w:rsidRPr="00E37A7A">
        <w:rPr>
          <w:rFonts w:ascii="微軟正黑體" w:eastAsia="微軟正黑體" w:hAnsi="微軟正黑體" w:hint="eastAsia"/>
          <w:kern w:val="0"/>
          <w:szCs w:val="24"/>
        </w:rPr>
        <w:t>競賽專題研究成果以口頭簡報、</w:t>
      </w:r>
      <w:r w:rsidR="0055573C" w:rsidRPr="00E37A7A">
        <w:rPr>
          <w:rFonts w:ascii="微軟正黑體" w:eastAsia="微軟正黑體" w:hAnsi="微軟正黑體" w:hint="eastAsia"/>
          <w:kern w:val="0"/>
          <w:szCs w:val="24"/>
        </w:rPr>
        <w:t>實體作品</w:t>
      </w:r>
      <w:r w:rsidRPr="00E37A7A">
        <w:rPr>
          <w:rFonts w:ascii="微軟正黑體" w:eastAsia="微軟正黑體" w:hAnsi="微軟正黑體" w:hint="eastAsia"/>
          <w:kern w:val="0"/>
          <w:szCs w:val="24"/>
        </w:rPr>
        <w:t>呈現，並鼓勵利用</w:t>
      </w:r>
      <w:r w:rsidR="0055573C" w:rsidRPr="00E37A7A">
        <w:rPr>
          <w:rFonts w:ascii="微軟正黑體" w:eastAsia="微軟正黑體" w:hAnsi="微軟正黑體" w:hint="eastAsia"/>
          <w:kern w:val="0"/>
          <w:szCs w:val="24"/>
        </w:rPr>
        <w:t>海報形式</w:t>
      </w:r>
      <w:r w:rsidRPr="00E37A7A">
        <w:rPr>
          <w:rFonts w:ascii="微軟正黑體" w:eastAsia="微軟正黑體" w:hAnsi="微軟正黑體" w:hint="eastAsia"/>
          <w:kern w:val="0"/>
          <w:szCs w:val="24"/>
        </w:rPr>
        <w:t>、示意模型、多媒體等方式輔助說明。</w:t>
      </w:r>
    </w:p>
    <w:p w14:paraId="58CDC69E" w14:textId="77777777" w:rsidR="00CD038F" w:rsidRPr="00407776" w:rsidRDefault="00CD038F" w:rsidP="00407776">
      <w:pPr>
        <w:pStyle w:val="a3"/>
        <w:numPr>
          <w:ilvl w:val="0"/>
          <w:numId w:val="18"/>
        </w:numPr>
        <w:snapToGrid w:val="0"/>
        <w:spacing w:before="240" w:line="300" w:lineRule="auto"/>
        <w:ind w:leftChars="0" w:left="709"/>
        <w:rPr>
          <w:rFonts w:ascii="微軟正黑體" w:eastAsia="微軟正黑體" w:hAnsi="微軟正黑體"/>
          <w:b/>
          <w:color w:val="0000CC"/>
        </w:rPr>
      </w:pPr>
      <w:r w:rsidRPr="00940276">
        <w:rPr>
          <w:rFonts w:ascii="微軟正黑體" w:eastAsia="微軟正黑體" w:hAnsi="微軟正黑體" w:hint="eastAsia"/>
          <w:b/>
          <w:color w:val="0000CC"/>
        </w:rPr>
        <w:t>競賽方式</w:t>
      </w:r>
    </w:p>
    <w:p w14:paraId="69498844" w14:textId="77777777" w:rsidR="00CD038F" w:rsidRPr="004E39B6" w:rsidRDefault="00045D19" w:rsidP="004E39B6">
      <w:pPr>
        <w:autoSpaceDE w:val="0"/>
        <w:autoSpaceDN w:val="0"/>
        <w:adjustRightInd w:val="0"/>
        <w:snapToGrid w:val="0"/>
        <w:spacing w:line="300" w:lineRule="auto"/>
        <w:ind w:leftChars="177" w:left="1133" w:hangingChars="295" w:hanging="708"/>
        <w:rPr>
          <w:rFonts w:ascii="微軟正黑體" w:eastAsia="微軟正黑體" w:hAnsi="微軟正黑體"/>
          <w:kern w:val="0"/>
          <w:szCs w:val="24"/>
        </w:rPr>
      </w:pPr>
      <w:r w:rsidRPr="00FA7C7C">
        <w:rPr>
          <w:rFonts w:ascii="微軟正黑體" w:eastAsia="微軟正黑體" w:hAnsi="微軟正黑體" w:hint="eastAsia"/>
          <w:b/>
        </w:rPr>
        <w:t>初審</w:t>
      </w:r>
      <w:r w:rsidR="00FB26FD" w:rsidRPr="00FA7C7C">
        <w:rPr>
          <w:rFonts w:ascii="微軟正黑體" w:eastAsia="微軟正黑體" w:hAnsi="微軟正黑體" w:hint="eastAsia"/>
        </w:rPr>
        <w:t>：</w:t>
      </w:r>
      <w:r w:rsidR="00CD038F">
        <w:rPr>
          <w:rFonts w:ascii="微軟正黑體" w:eastAsia="微軟正黑體" w:hAnsi="微軟正黑體" w:hint="eastAsia"/>
        </w:rPr>
        <w:t>評審委員就參賽隊伍提供之</w:t>
      </w:r>
      <w:r w:rsidR="00651540">
        <w:rPr>
          <w:rFonts w:ascii="微軟正黑體" w:eastAsia="微軟正黑體" w:hAnsi="微軟正黑體" w:hint="eastAsia"/>
          <w:kern w:val="0"/>
          <w:szCs w:val="24"/>
        </w:rPr>
        <w:t>報名資料，</w:t>
      </w:r>
      <w:r w:rsidR="00CD038F">
        <w:rPr>
          <w:rFonts w:ascii="微軟正黑體" w:eastAsia="微軟正黑體" w:hAnsi="微軟正黑體" w:hint="eastAsia"/>
          <w:kern w:val="0"/>
          <w:szCs w:val="24"/>
        </w:rPr>
        <w:t>依據評審指標項目進行審查。</w:t>
      </w:r>
    </w:p>
    <w:p w14:paraId="44FD95FC" w14:textId="6AE7402D" w:rsidR="00CD038F" w:rsidRPr="003008EA" w:rsidRDefault="00BA2EBD" w:rsidP="00CD038F">
      <w:pPr>
        <w:pStyle w:val="a3"/>
        <w:autoSpaceDE w:val="0"/>
        <w:autoSpaceDN w:val="0"/>
        <w:adjustRightInd w:val="0"/>
        <w:snapToGrid w:val="0"/>
        <w:spacing w:line="300" w:lineRule="auto"/>
        <w:ind w:leftChars="177" w:left="1133" w:hangingChars="295" w:hanging="708"/>
        <w:rPr>
          <w:rFonts w:ascii="微軟正黑體" w:eastAsia="微軟正黑體" w:hAnsi="微軟正黑體"/>
          <w:kern w:val="0"/>
          <w:szCs w:val="24"/>
        </w:rPr>
      </w:pPr>
      <w:r w:rsidRPr="003008EA">
        <w:rPr>
          <w:rFonts w:ascii="微軟正黑體" w:eastAsia="微軟正黑體" w:hAnsi="微軟正黑體" w:hint="eastAsia"/>
          <w:b/>
          <w:kern w:val="0"/>
          <w:szCs w:val="24"/>
        </w:rPr>
        <w:t>決審</w:t>
      </w:r>
      <w:r w:rsidR="00FB26FD" w:rsidRPr="003008EA">
        <w:rPr>
          <w:rFonts w:ascii="微軟正黑體" w:eastAsia="微軟正黑體" w:hAnsi="微軟正黑體" w:hint="eastAsia"/>
          <w:kern w:val="0"/>
          <w:szCs w:val="24"/>
        </w:rPr>
        <w:t>：</w:t>
      </w:r>
      <w:r w:rsidRPr="003008EA">
        <w:rPr>
          <w:rFonts w:ascii="微軟正黑體" w:eastAsia="微軟正黑體" w:hAnsi="微軟正黑體" w:hint="eastAsia"/>
          <w:kern w:val="0"/>
          <w:szCs w:val="24"/>
        </w:rPr>
        <w:t>進入決審</w:t>
      </w:r>
      <w:r w:rsidR="00CD038F" w:rsidRPr="003008EA">
        <w:rPr>
          <w:rFonts w:ascii="微軟正黑體" w:eastAsia="微軟正黑體" w:hAnsi="微軟正黑體" w:hint="eastAsia"/>
          <w:kern w:val="0"/>
          <w:szCs w:val="24"/>
        </w:rPr>
        <w:t>之隊伍需親至主辦單位中科廠區</w:t>
      </w:r>
      <w:r w:rsidR="00E11A6A">
        <w:rPr>
          <w:rFonts w:ascii="微軟正黑體" w:eastAsia="微軟正黑體" w:hAnsi="微軟正黑體" w:hint="eastAsia"/>
          <w:kern w:val="0"/>
          <w:szCs w:val="24"/>
        </w:rPr>
        <w:t>，</w:t>
      </w:r>
      <w:r w:rsidRPr="003008EA">
        <w:rPr>
          <w:rFonts w:ascii="微軟正黑體" w:eastAsia="微軟正黑體" w:hAnsi="微軟正黑體" w:hint="eastAsia"/>
          <w:kern w:val="0"/>
          <w:szCs w:val="24"/>
        </w:rPr>
        <w:t>決審</w:t>
      </w:r>
      <w:r w:rsidR="00CD038F" w:rsidRPr="003008EA">
        <w:rPr>
          <w:rFonts w:ascii="微軟正黑體" w:eastAsia="微軟正黑體" w:hAnsi="微軟正黑體" w:hint="eastAsia"/>
          <w:kern w:val="0"/>
          <w:szCs w:val="24"/>
        </w:rPr>
        <w:t>內容包含（1）口頭簡報</w:t>
      </w:r>
      <w:r w:rsidR="00014D10">
        <w:rPr>
          <w:rFonts w:ascii="微軟正黑體" w:eastAsia="微軟正黑體" w:hAnsi="微軟正黑體" w:hint="eastAsia"/>
          <w:kern w:val="0"/>
          <w:szCs w:val="24"/>
        </w:rPr>
        <w:t>、</w:t>
      </w:r>
      <w:r w:rsidR="00CD038F" w:rsidRPr="003008EA">
        <w:rPr>
          <w:rFonts w:ascii="微軟正黑體" w:eastAsia="微軟正黑體" w:hAnsi="微軟正黑體" w:hint="eastAsia"/>
          <w:kern w:val="0"/>
          <w:szCs w:val="24"/>
        </w:rPr>
        <w:t>（2）</w:t>
      </w:r>
      <w:r w:rsidRPr="003008EA">
        <w:rPr>
          <w:rFonts w:ascii="微軟正黑體" w:eastAsia="微軟正黑體" w:hAnsi="微軟正黑體" w:hint="eastAsia"/>
          <w:kern w:val="0"/>
          <w:szCs w:val="24"/>
        </w:rPr>
        <w:t>實作作品與</w:t>
      </w:r>
      <w:r w:rsidR="00356858" w:rsidRPr="003008EA">
        <w:rPr>
          <w:rFonts w:ascii="微軟正黑體" w:eastAsia="微軟正黑體" w:hAnsi="微軟正黑體" w:hint="eastAsia"/>
          <w:kern w:val="0"/>
          <w:szCs w:val="24"/>
        </w:rPr>
        <w:t>（</w:t>
      </w:r>
      <w:r w:rsidR="00356858">
        <w:rPr>
          <w:rFonts w:ascii="微軟正黑體" w:eastAsia="微軟正黑體" w:hAnsi="微軟正黑體" w:hint="eastAsia"/>
          <w:kern w:val="0"/>
          <w:szCs w:val="24"/>
        </w:rPr>
        <w:t>3</w:t>
      </w:r>
      <w:r w:rsidR="00356858" w:rsidRPr="003008EA">
        <w:rPr>
          <w:rFonts w:ascii="微軟正黑體" w:eastAsia="微軟正黑體" w:hAnsi="微軟正黑體" w:hint="eastAsia"/>
          <w:kern w:val="0"/>
          <w:szCs w:val="24"/>
        </w:rPr>
        <w:t>）</w:t>
      </w:r>
      <w:r w:rsidR="00CD038F" w:rsidRPr="003008EA">
        <w:rPr>
          <w:rFonts w:ascii="微軟正黑體" w:eastAsia="微軟正黑體" w:hAnsi="微軟正黑體" w:hint="eastAsia"/>
          <w:kern w:val="0"/>
          <w:szCs w:val="24"/>
        </w:rPr>
        <w:t>海報展示。</w:t>
      </w:r>
      <w:bookmarkStart w:id="2" w:name="_VV124"/>
      <w:bookmarkStart w:id="3" w:name="_VV122"/>
    </w:p>
    <w:p w14:paraId="4F6FB2FF" w14:textId="1492CDB2" w:rsidR="00CD038F" w:rsidRPr="003008EA" w:rsidRDefault="00CD038F" w:rsidP="00E37A7A">
      <w:pPr>
        <w:autoSpaceDE w:val="0"/>
        <w:autoSpaceDN w:val="0"/>
        <w:adjustRightInd w:val="0"/>
        <w:snapToGrid w:val="0"/>
        <w:spacing w:line="300" w:lineRule="auto"/>
        <w:ind w:leftChars="177" w:left="989" w:rightChars="117" w:right="281" w:hangingChars="235" w:hanging="564"/>
        <w:jc w:val="both"/>
        <w:rPr>
          <w:rFonts w:ascii="微軟正黑體" w:eastAsia="微軟正黑體" w:hAnsi="微軟正黑體"/>
          <w:kern w:val="0"/>
          <w:szCs w:val="24"/>
        </w:rPr>
      </w:pPr>
      <w:r w:rsidRPr="003008EA">
        <w:rPr>
          <w:rFonts w:ascii="微軟正黑體" w:eastAsia="微軟正黑體" w:hAnsi="微軟正黑體" w:hint="eastAsia"/>
          <w:kern w:val="0"/>
          <w:szCs w:val="24"/>
        </w:rPr>
        <w:t>（1）口頭報告：參賽</w:t>
      </w:r>
      <w:bookmarkEnd w:id="2"/>
      <w:r w:rsidRPr="003008EA">
        <w:rPr>
          <w:rFonts w:ascii="微軟正黑體" w:eastAsia="微軟正黑體" w:hAnsi="微軟正黑體" w:hint="eastAsia"/>
          <w:kern w:val="0"/>
          <w:szCs w:val="24"/>
        </w:rPr>
        <w:t>隊伍於簡報會場進行</w:t>
      </w:r>
      <w:r w:rsidR="00B11654">
        <w:rPr>
          <w:rFonts w:ascii="微軟正黑體" w:eastAsia="微軟正黑體" w:hAnsi="微軟正黑體" w:hint="eastAsia"/>
          <w:kern w:val="0"/>
          <w:szCs w:val="24"/>
        </w:rPr>
        <w:t xml:space="preserve"> </w:t>
      </w:r>
      <w:r w:rsidR="00FB26FD" w:rsidRPr="003008EA">
        <w:rPr>
          <w:rFonts w:ascii="微軟正黑體" w:eastAsia="微軟正黑體" w:hAnsi="微軟正黑體" w:hint="eastAsia"/>
          <w:kern w:val="0"/>
          <w:szCs w:val="24"/>
        </w:rPr>
        <w:t>15</w:t>
      </w:r>
      <w:r w:rsidR="00B11654">
        <w:rPr>
          <w:rFonts w:ascii="微軟正黑體" w:eastAsia="微軟正黑體" w:hAnsi="微軟正黑體"/>
          <w:kern w:val="0"/>
          <w:szCs w:val="24"/>
        </w:rPr>
        <w:t xml:space="preserve"> </w:t>
      </w:r>
      <w:r w:rsidRPr="003008EA">
        <w:rPr>
          <w:rFonts w:ascii="微軟正黑體" w:eastAsia="微軟正黑體" w:hAnsi="微軟正黑體" w:hint="eastAsia"/>
          <w:kern w:val="0"/>
          <w:szCs w:val="24"/>
        </w:rPr>
        <w:t>分鐘報告說明為原則（含報告</w:t>
      </w:r>
      <w:r w:rsidR="00B11654">
        <w:rPr>
          <w:rFonts w:ascii="微軟正黑體" w:eastAsia="微軟正黑體" w:hAnsi="微軟正黑體" w:hint="eastAsia"/>
          <w:kern w:val="0"/>
          <w:szCs w:val="24"/>
        </w:rPr>
        <w:t xml:space="preserve"> </w:t>
      </w:r>
      <w:r w:rsidR="00FB26FD" w:rsidRPr="003008EA">
        <w:rPr>
          <w:rFonts w:ascii="微軟正黑體" w:eastAsia="微軟正黑體" w:hAnsi="微軟正黑體" w:hint="eastAsia"/>
          <w:kern w:val="0"/>
          <w:szCs w:val="24"/>
        </w:rPr>
        <w:t>10</w:t>
      </w:r>
      <w:r w:rsidR="00B11654">
        <w:rPr>
          <w:rFonts w:ascii="微軟正黑體" w:eastAsia="微軟正黑體" w:hAnsi="微軟正黑體"/>
          <w:kern w:val="0"/>
          <w:szCs w:val="24"/>
        </w:rPr>
        <w:t xml:space="preserve"> </w:t>
      </w:r>
      <w:r w:rsidRPr="003008EA">
        <w:rPr>
          <w:rFonts w:ascii="微軟正黑體" w:eastAsia="微軟正黑體" w:hAnsi="微軟正黑體" w:hint="eastAsia"/>
          <w:kern w:val="0"/>
          <w:szCs w:val="24"/>
        </w:rPr>
        <w:t>分鐘、評審提問</w:t>
      </w:r>
      <w:r w:rsidR="00E2497A">
        <w:rPr>
          <w:rFonts w:ascii="微軟正黑體" w:eastAsia="微軟正黑體" w:hAnsi="微軟正黑體" w:hint="eastAsia"/>
          <w:kern w:val="0"/>
          <w:szCs w:val="24"/>
        </w:rPr>
        <w:t xml:space="preserve"> </w:t>
      </w:r>
      <w:r w:rsidRPr="003008EA">
        <w:rPr>
          <w:rFonts w:ascii="微軟正黑體" w:eastAsia="微軟正黑體" w:hAnsi="微軟正黑體" w:hint="eastAsia"/>
          <w:kern w:val="0"/>
          <w:szCs w:val="24"/>
        </w:rPr>
        <w:t>5</w:t>
      </w:r>
      <w:r w:rsidR="00E2497A">
        <w:rPr>
          <w:rFonts w:ascii="微軟正黑體" w:eastAsia="微軟正黑體" w:hAnsi="微軟正黑體" w:hint="eastAsia"/>
          <w:kern w:val="0"/>
          <w:szCs w:val="24"/>
        </w:rPr>
        <w:t xml:space="preserve"> </w:t>
      </w:r>
      <w:r w:rsidRPr="003008EA">
        <w:rPr>
          <w:rFonts w:ascii="微軟正黑體" w:eastAsia="微軟正黑體" w:hAnsi="微軟正黑體" w:hint="eastAsia"/>
          <w:kern w:val="0"/>
          <w:szCs w:val="24"/>
        </w:rPr>
        <w:t>分鐘）。</w:t>
      </w:r>
    </w:p>
    <w:p w14:paraId="352E4039" w14:textId="3F84ECD0" w:rsidR="00B10D6C" w:rsidRPr="00B11654" w:rsidRDefault="00CD038F" w:rsidP="00B11654">
      <w:pPr>
        <w:autoSpaceDE w:val="0"/>
        <w:autoSpaceDN w:val="0"/>
        <w:adjustRightInd w:val="0"/>
        <w:snapToGrid w:val="0"/>
        <w:spacing w:line="300" w:lineRule="auto"/>
        <w:ind w:leftChars="177" w:left="991" w:rightChars="117" w:right="281" w:hangingChars="236" w:hanging="566"/>
        <w:jc w:val="both"/>
        <w:rPr>
          <w:rFonts w:ascii="微軟正黑體" w:eastAsia="微軟正黑體" w:hAnsi="微軟正黑體"/>
          <w:kern w:val="0"/>
          <w:szCs w:val="24"/>
        </w:rPr>
      </w:pPr>
      <w:r w:rsidRPr="003008EA">
        <w:rPr>
          <w:rFonts w:ascii="微軟正黑體" w:eastAsia="微軟正黑體" w:hAnsi="微軟正黑體" w:hint="eastAsia"/>
          <w:kern w:val="0"/>
          <w:szCs w:val="24"/>
        </w:rPr>
        <w:t>（2）</w:t>
      </w:r>
      <w:r w:rsidR="00BA2EBD" w:rsidRPr="003008EA">
        <w:rPr>
          <w:rFonts w:ascii="微軟正黑體" w:eastAsia="微軟正黑體" w:hAnsi="微軟正黑體" w:hint="eastAsia"/>
          <w:kern w:val="0"/>
          <w:szCs w:val="24"/>
        </w:rPr>
        <w:t>實作作品</w:t>
      </w:r>
      <w:r w:rsidRPr="003008EA">
        <w:rPr>
          <w:rFonts w:ascii="微軟正黑體" w:eastAsia="微軟正黑體" w:hAnsi="微軟正黑體" w:hint="eastAsia"/>
          <w:kern w:val="0"/>
          <w:szCs w:val="24"/>
        </w:rPr>
        <w:t>與</w:t>
      </w:r>
      <w:r w:rsidR="004F31B9" w:rsidRPr="003008EA">
        <w:rPr>
          <w:rFonts w:ascii="微軟正黑體" w:eastAsia="微軟正黑體" w:hAnsi="微軟正黑體" w:hint="eastAsia"/>
          <w:kern w:val="0"/>
          <w:szCs w:val="24"/>
        </w:rPr>
        <w:t>（</w:t>
      </w:r>
      <w:r w:rsidR="004F31B9">
        <w:rPr>
          <w:rFonts w:ascii="微軟正黑體" w:eastAsia="微軟正黑體" w:hAnsi="微軟正黑體" w:hint="eastAsia"/>
          <w:kern w:val="0"/>
          <w:szCs w:val="24"/>
        </w:rPr>
        <w:t>3</w:t>
      </w:r>
      <w:r w:rsidR="004F31B9" w:rsidRPr="003008EA">
        <w:rPr>
          <w:rFonts w:ascii="微軟正黑體" w:eastAsia="微軟正黑體" w:hAnsi="微軟正黑體" w:hint="eastAsia"/>
          <w:kern w:val="0"/>
          <w:szCs w:val="24"/>
        </w:rPr>
        <w:t>）</w:t>
      </w:r>
      <w:r w:rsidR="00BA2EBD" w:rsidRPr="003008EA">
        <w:rPr>
          <w:rFonts w:ascii="微軟正黑體" w:eastAsia="微軟正黑體" w:hAnsi="微軟正黑體" w:hint="eastAsia"/>
          <w:kern w:val="0"/>
          <w:szCs w:val="24"/>
        </w:rPr>
        <w:t>海報</w:t>
      </w:r>
      <w:r w:rsidRPr="003008EA">
        <w:rPr>
          <w:rFonts w:ascii="微軟正黑體" w:eastAsia="微軟正黑體" w:hAnsi="微軟正黑體" w:hint="eastAsia"/>
          <w:kern w:val="0"/>
          <w:szCs w:val="24"/>
        </w:rPr>
        <w:t>展示：參賽隊伍必須製作</w:t>
      </w:r>
      <w:r w:rsidR="004F31B9">
        <w:rPr>
          <w:rFonts w:ascii="微軟正黑體" w:eastAsia="微軟正黑體" w:hAnsi="微軟正黑體" w:hint="eastAsia"/>
          <w:kern w:val="0"/>
          <w:szCs w:val="24"/>
        </w:rPr>
        <w:t>實體作品，並</w:t>
      </w:r>
      <w:r w:rsidR="00BA2EBD" w:rsidRPr="003008EA">
        <w:rPr>
          <w:rFonts w:ascii="微軟正黑體" w:eastAsia="微軟正黑體" w:hAnsi="微軟正黑體" w:hint="eastAsia"/>
          <w:kern w:val="0"/>
          <w:szCs w:val="24"/>
        </w:rPr>
        <w:t>利用</w:t>
      </w:r>
      <w:r w:rsidRPr="003008EA">
        <w:rPr>
          <w:rFonts w:ascii="微軟正黑體" w:eastAsia="微軟正黑體" w:hAnsi="微軟正黑體" w:hint="eastAsia"/>
          <w:b/>
          <w:kern w:val="0"/>
          <w:szCs w:val="24"/>
        </w:rPr>
        <w:t>寬</w:t>
      </w:r>
      <w:r w:rsidR="00B11654">
        <w:rPr>
          <w:rFonts w:ascii="微軟正黑體" w:eastAsia="微軟正黑體" w:hAnsi="微軟正黑體" w:hint="eastAsia"/>
          <w:b/>
          <w:kern w:val="0"/>
          <w:szCs w:val="24"/>
        </w:rPr>
        <w:t xml:space="preserve"> </w:t>
      </w:r>
      <w:r w:rsidRPr="003008EA">
        <w:rPr>
          <w:rFonts w:ascii="微軟正黑體" w:eastAsia="微軟正黑體" w:hAnsi="微軟正黑體" w:hint="eastAsia"/>
          <w:b/>
          <w:kern w:val="0"/>
          <w:szCs w:val="24"/>
        </w:rPr>
        <w:t>90</w:t>
      </w:r>
      <w:r w:rsidR="00B11654">
        <w:rPr>
          <w:rFonts w:ascii="微軟正黑體" w:eastAsia="微軟正黑體" w:hAnsi="微軟正黑體"/>
          <w:b/>
          <w:kern w:val="0"/>
          <w:szCs w:val="24"/>
        </w:rPr>
        <w:t xml:space="preserve"> </w:t>
      </w:r>
      <w:r w:rsidRPr="003008EA">
        <w:rPr>
          <w:rFonts w:ascii="微軟正黑體" w:eastAsia="微軟正黑體" w:hAnsi="微軟正黑體" w:hint="eastAsia"/>
          <w:b/>
          <w:kern w:val="0"/>
          <w:szCs w:val="24"/>
        </w:rPr>
        <w:t>×長</w:t>
      </w:r>
      <w:r w:rsidR="00B11654">
        <w:rPr>
          <w:rFonts w:ascii="微軟正黑體" w:eastAsia="微軟正黑體" w:hAnsi="微軟正黑體" w:hint="eastAsia"/>
          <w:b/>
          <w:kern w:val="0"/>
          <w:szCs w:val="24"/>
        </w:rPr>
        <w:t xml:space="preserve"> </w:t>
      </w:r>
      <w:r w:rsidRPr="003008EA">
        <w:rPr>
          <w:rFonts w:ascii="微軟正黑體" w:eastAsia="微軟正黑體" w:hAnsi="微軟正黑體" w:hint="eastAsia"/>
          <w:b/>
          <w:kern w:val="0"/>
          <w:szCs w:val="24"/>
        </w:rPr>
        <w:t>120</w:t>
      </w:r>
      <w:r w:rsidR="00B11654">
        <w:rPr>
          <w:rFonts w:ascii="微軟正黑體" w:eastAsia="微軟正黑體" w:hAnsi="微軟正黑體"/>
          <w:b/>
          <w:kern w:val="0"/>
          <w:szCs w:val="24"/>
        </w:rPr>
        <w:t xml:space="preserve"> </w:t>
      </w:r>
      <w:r w:rsidRPr="003008EA">
        <w:rPr>
          <w:rFonts w:ascii="微軟正黑體" w:eastAsia="微軟正黑體" w:hAnsi="微軟正黑體" w:hint="eastAsia"/>
          <w:b/>
          <w:kern w:val="0"/>
          <w:szCs w:val="24"/>
        </w:rPr>
        <w:t>公分</w:t>
      </w:r>
      <w:r w:rsidRPr="003008EA">
        <w:rPr>
          <w:rFonts w:ascii="微軟正黑體" w:eastAsia="微軟正黑體" w:hAnsi="微軟正黑體" w:hint="eastAsia"/>
          <w:kern w:val="0"/>
          <w:szCs w:val="24"/>
        </w:rPr>
        <w:t>之海報(</w:t>
      </w:r>
      <w:r w:rsidR="004F31B9">
        <w:rPr>
          <w:rFonts w:ascii="微軟正黑體" w:eastAsia="微軟正黑體" w:hAnsi="微軟正黑體" w:hint="eastAsia"/>
          <w:b/>
          <w:kern w:val="0"/>
          <w:szCs w:val="24"/>
          <w:shd w:val="pct15" w:color="auto" w:fill="FFFFFF"/>
        </w:rPr>
        <w:t>1</w:t>
      </w:r>
      <w:r w:rsidR="00B11654">
        <w:rPr>
          <w:rFonts w:ascii="微軟正黑體" w:eastAsia="微軟正黑體" w:hAnsi="微軟正黑體" w:hint="eastAsia"/>
          <w:b/>
          <w:kern w:val="0"/>
          <w:szCs w:val="24"/>
          <w:shd w:val="pct15" w:color="auto" w:fill="FFFFFF"/>
        </w:rPr>
        <w:t>～</w:t>
      </w:r>
      <w:r w:rsidR="00356858" w:rsidRPr="00033075">
        <w:rPr>
          <w:rFonts w:ascii="微軟正黑體" w:eastAsia="微軟正黑體" w:hAnsi="微軟正黑體" w:hint="eastAsia"/>
          <w:b/>
          <w:kern w:val="0"/>
          <w:szCs w:val="24"/>
          <w:shd w:val="pct15" w:color="auto" w:fill="FFFFFF"/>
        </w:rPr>
        <w:t>2</w:t>
      </w:r>
      <w:r w:rsidRPr="00033075">
        <w:rPr>
          <w:rFonts w:ascii="微軟正黑體" w:eastAsia="微軟正黑體" w:hAnsi="微軟正黑體" w:hint="eastAsia"/>
          <w:b/>
          <w:kern w:val="0"/>
          <w:szCs w:val="24"/>
          <w:shd w:val="pct15" w:color="auto" w:fill="FFFFFF"/>
        </w:rPr>
        <w:t>張</w:t>
      </w:r>
      <w:r w:rsidRPr="003008EA">
        <w:rPr>
          <w:rFonts w:ascii="微軟正黑體" w:eastAsia="微軟正黑體" w:hAnsi="微軟正黑體" w:hint="eastAsia"/>
          <w:kern w:val="0"/>
          <w:szCs w:val="24"/>
        </w:rPr>
        <w:t>)、示意模型或多媒體等方式輔助展</w:t>
      </w:r>
      <w:r>
        <w:rPr>
          <w:rFonts w:ascii="微軟正黑體" w:eastAsia="微軟正黑體" w:hAnsi="微軟正黑體" w:hint="eastAsia"/>
          <w:kern w:val="0"/>
          <w:szCs w:val="24"/>
        </w:rPr>
        <w:t>示。主辦單位提供每一參賽隊伍展示攤</w:t>
      </w:r>
      <w:r w:rsidR="00E2497A">
        <w:rPr>
          <w:rFonts w:ascii="微軟正黑體" w:eastAsia="微軟正黑體" w:hAnsi="微軟正黑體" w:hint="eastAsia"/>
          <w:kern w:val="0"/>
          <w:szCs w:val="24"/>
        </w:rPr>
        <w:t xml:space="preserve"> </w:t>
      </w:r>
      <w:r>
        <w:rPr>
          <w:rFonts w:ascii="微軟正黑體" w:eastAsia="微軟正黑體" w:hAnsi="微軟正黑體" w:hint="eastAsia"/>
          <w:kern w:val="0"/>
          <w:szCs w:val="24"/>
        </w:rPr>
        <w:t>位</w:t>
      </w:r>
      <w:r w:rsidR="00E2497A">
        <w:rPr>
          <w:rFonts w:ascii="微軟正黑體" w:eastAsia="微軟正黑體" w:hAnsi="微軟正黑體" w:hint="eastAsia"/>
          <w:kern w:val="0"/>
          <w:szCs w:val="24"/>
        </w:rPr>
        <w:t xml:space="preserve"> </w:t>
      </w:r>
      <w:r>
        <w:rPr>
          <w:rFonts w:ascii="微軟正黑體" w:eastAsia="微軟正黑體" w:hAnsi="微軟正黑體" w:hint="eastAsia"/>
          <w:kern w:val="0"/>
          <w:szCs w:val="24"/>
        </w:rPr>
        <w:t>1</w:t>
      </w:r>
      <w:r w:rsidR="00E2497A">
        <w:rPr>
          <w:rFonts w:ascii="微軟正黑體" w:eastAsia="微軟正黑體" w:hAnsi="微軟正黑體" w:hint="eastAsia"/>
          <w:kern w:val="0"/>
          <w:szCs w:val="24"/>
        </w:rPr>
        <w:t xml:space="preserve"> </w:t>
      </w:r>
      <w:r>
        <w:rPr>
          <w:rFonts w:ascii="微軟正黑體" w:eastAsia="微軟正黑體" w:hAnsi="微軟正黑體" w:hint="eastAsia"/>
          <w:kern w:val="0"/>
          <w:szCs w:val="24"/>
        </w:rPr>
        <w:t>個</w:t>
      </w:r>
      <w:bookmarkStart w:id="4" w:name="_VV123"/>
      <w:bookmarkEnd w:id="3"/>
      <w:r>
        <w:rPr>
          <w:rFonts w:ascii="微軟正黑體" w:eastAsia="微軟正黑體" w:hAnsi="微軟正黑體" w:hint="eastAsia"/>
          <w:kern w:val="0"/>
          <w:szCs w:val="24"/>
        </w:rPr>
        <w:t>，</w:t>
      </w:r>
      <w:bookmarkEnd w:id="4"/>
      <w:r>
        <w:rPr>
          <w:rFonts w:ascii="微軟正黑體" w:eastAsia="微軟正黑體" w:hAnsi="微軟正黑體" w:hint="eastAsia"/>
          <w:kern w:val="0"/>
          <w:szCs w:val="24"/>
        </w:rPr>
        <w:t>各隊需安排人員於參賽攤位解說作品內容，以利評審委員與參觀人員瞭解。</w:t>
      </w:r>
    </w:p>
    <w:p w14:paraId="48872F47" w14:textId="6F127592" w:rsidR="00B11654" w:rsidRPr="00E37A7A" w:rsidRDefault="00A91BCC" w:rsidP="00E37A7A">
      <w:pPr>
        <w:pStyle w:val="a3"/>
        <w:snapToGrid w:val="0"/>
        <w:spacing w:line="300" w:lineRule="auto"/>
        <w:ind w:leftChars="177" w:left="991" w:hangingChars="236" w:hanging="566"/>
        <w:rPr>
          <w:rFonts w:ascii="微軟正黑體" w:eastAsia="微軟正黑體" w:hAnsi="微軟正黑體"/>
          <w:color w:val="000000" w:themeColor="text1"/>
          <w:sz w:val="22"/>
        </w:rPr>
      </w:pPr>
      <w:r w:rsidRPr="009A3457">
        <w:rPr>
          <w:rFonts w:ascii="微軟正黑體" w:eastAsia="微軟正黑體" w:hAnsi="微軟正黑體" w:hint="eastAsia"/>
          <w:b/>
          <w:bCs/>
          <w:kern w:val="0"/>
          <w:szCs w:val="24"/>
        </w:rPr>
        <w:t>頒獎</w:t>
      </w:r>
      <w:r w:rsidR="002C67B8">
        <w:rPr>
          <w:rFonts w:ascii="微軟正黑體" w:eastAsia="微軟正黑體" w:hAnsi="微軟正黑體" w:hint="eastAsia"/>
          <w:kern w:val="0"/>
          <w:szCs w:val="24"/>
        </w:rPr>
        <w:t>：</w:t>
      </w:r>
      <w:r w:rsidRPr="00356858">
        <w:rPr>
          <w:rFonts w:ascii="微軟正黑體" w:eastAsia="微軟正黑體" w:hAnsi="微軟正黑體" w:hint="eastAsia"/>
          <w:b/>
          <w:kern w:val="0"/>
          <w:szCs w:val="24"/>
        </w:rPr>
        <w:t>得獎</w:t>
      </w:r>
      <w:r w:rsidR="00CD038F" w:rsidRPr="00356858">
        <w:rPr>
          <w:rFonts w:ascii="微軟正黑體" w:eastAsia="微軟正黑體" w:hAnsi="微軟正黑體" w:hint="eastAsia"/>
          <w:b/>
          <w:kern w:val="0"/>
          <w:szCs w:val="24"/>
        </w:rPr>
        <w:t>之隊伍於</w:t>
      </w:r>
      <w:r w:rsidR="00AE6D48" w:rsidRPr="00356858">
        <w:rPr>
          <w:rFonts w:ascii="微軟正黑體" w:eastAsia="微軟正黑體" w:hAnsi="微軟正黑體" w:hint="eastAsia"/>
          <w:b/>
          <w:kern w:val="0"/>
          <w:szCs w:val="24"/>
        </w:rPr>
        <w:t>決審</w:t>
      </w:r>
      <w:r w:rsidR="00CD038F" w:rsidRPr="00356858">
        <w:rPr>
          <w:rFonts w:ascii="微軟正黑體" w:eastAsia="微軟正黑體" w:hAnsi="微軟正黑體" w:hint="eastAsia"/>
          <w:b/>
          <w:kern w:val="0"/>
          <w:szCs w:val="24"/>
        </w:rPr>
        <w:t>當天</w:t>
      </w:r>
      <w:r w:rsidR="00AE6D48" w:rsidRPr="00356858">
        <w:rPr>
          <w:rFonts w:ascii="微軟正黑體" w:eastAsia="微軟正黑體" w:hAnsi="微軟正黑體" w:hint="eastAsia"/>
          <w:b/>
          <w:kern w:val="0"/>
          <w:szCs w:val="24"/>
        </w:rPr>
        <w:t>公布並進行</w:t>
      </w:r>
      <w:r w:rsidR="00CD038F" w:rsidRPr="00356858">
        <w:rPr>
          <w:rFonts w:ascii="微軟正黑體" w:eastAsia="微軟正黑體" w:hAnsi="微軟正黑體" w:hint="eastAsia"/>
          <w:b/>
          <w:kern w:val="0"/>
          <w:szCs w:val="24"/>
        </w:rPr>
        <w:t>頒</w:t>
      </w:r>
      <w:r w:rsidR="00AE6D48" w:rsidRPr="00356858">
        <w:rPr>
          <w:rFonts w:ascii="微軟正黑體" w:eastAsia="微軟正黑體" w:hAnsi="微軟正黑體" w:hint="eastAsia"/>
          <w:b/>
          <w:kern w:val="0"/>
          <w:szCs w:val="24"/>
        </w:rPr>
        <w:t>獎儀式</w:t>
      </w:r>
      <w:r w:rsidR="00AE6D48">
        <w:rPr>
          <w:rFonts w:ascii="微軟正黑體" w:eastAsia="微軟正黑體" w:hAnsi="微軟正黑體" w:hint="eastAsia"/>
          <w:kern w:val="0"/>
          <w:szCs w:val="24"/>
        </w:rPr>
        <w:t>，</w:t>
      </w:r>
      <w:r w:rsidR="004E39B6">
        <w:rPr>
          <w:rFonts w:ascii="微軟正黑體" w:eastAsia="微軟正黑體" w:hAnsi="微軟正黑體" w:hint="eastAsia"/>
          <w:kern w:val="0"/>
          <w:szCs w:val="24"/>
        </w:rPr>
        <w:t>獎金、</w:t>
      </w:r>
      <w:r w:rsidR="00AE6D48" w:rsidRPr="002C67B8">
        <w:rPr>
          <w:rFonts w:ascii="微軟正黑體" w:eastAsia="微軟正黑體" w:hAnsi="微軟正黑體" w:hint="eastAsia"/>
          <w:kern w:val="0"/>
          <w:szCs w:val="24"/>
        </w:rPr>
        <w:t>獎狀</w:t>
      </w:r>
      <w:r w:rsidR="004E39B6">
        <w:rPr>
          <w:rFonts w:ascii="微軟正黑體" w:eastAsia="微軟正黑體" w:hAnsi="微軟正黑體" w:hint="eastAsia"/>
          <w:kern w:val="0"/>
          <w:szCs w:val="24"/>
        </w:rPr>
        <w:t>及獎牌</w:t>
      </w:r>
      <w:r w:rsidR="0031191F">
        <w:rPr>
          <w:rFonts w:ascii="微軟正黑體" w:eastAsia="微軟正黑體" w:hAnsi="微軟正黑體" w:hint="eastAsia"/>
          <w:color w:val="000000" w:themeColor="text1"/>
          <w:sz w:val="22"/>
        </w:rPr>
        <w:t>另行通知得獎隊伍領取。</w:t>
      </w:r>
    </w:p>
    <w:p w14:paraId="4688B26F" w14:textId="77777777" w:rsidR="006B32E1" w:rsidRPr="00940276" w:rsidRDefault="006B32E1" w:rsidP="00407776">
      <w:pPr>
        <w:pStyle w:val="a3"/>
        <w:numPr>
          <w:ilvl w:val="0"/>
          <w:numId w:val="18"/>
        </w:numPr>
        <w:snapToGrid w:val="0"/>
        <w:spacing w:before="240" w:line="300" w:lineRule="auto"/>
        <w:ind w:leftChars="0" w:left="709"/>
        <w:rPr>
          <w:rFonts w:ascii="微軟正黑體" w:eastAsia="微軟正黑體" w:hAnsi="微軟正黑體"/>
          <w:b/>
          <w:color w:val="0000CC"/>
        </w:rPr>
      </w:pPr>
      <w:r w:rsidRPr="00940276">
        <w:rPr>
          <w:rFonts w:ascii="微軟正黑體" w:eastAsia="微軟正黑體" w:hAnsi="微軟正黑體" w:hint="eastAsia"/>
          <w:b/>
          <w:color w:val="0000CC"/>
        </w:rPr>
        <w:t>評分項目</w:t>
      </w:r>
    </w:p>
    <w:p w14:paraId="053230E2" w14:textId="77777777" w:rsidR="006B32E1" w:rsidRDefault="006B32E1" w:rsidP="006B32E1">
      <w:pPr>
        <w:pStyle w:val="a3"/>
        <w:numPr>
          <w:ilvl w:val="0"/>
          <w:numId w:val="23"/>
        </w:numPr>
        <w:snapToGrid w:val="0"/>
        <w:spacing w:line="300" w:lineRule="auto"/>
        <w:ind w:leftChars="0"/>
        <w:rPr>
          <w:rFonts w:ascii="微軟正黑體" w:eastAsia="微軟正黑體" w:hAnsi="微軟正黑體"/>
          <w:kern w:val="0"/>
          <w:szCs w:val="24"/>
        </w:rPr>
      </w:pPr>
      <w:r w:rsidRPr="00597010">
        <w:rPr>
          <w:rFonts w:ascii="微軟正黑體" w:eastAsia="微軟正黑體" w:hAnsi="微軟正黑體" w:hint="eastAsia"/>
          <w:kern w:val="0"/>
          <w:szCs w:val="24"/>
        </w:rPr>
        <w:t>本競賽評選分為初審</w:t>
      </w:r>
      <w:r w:rsidRPr="00A91BCC">
        <w:rPr>
          <w:rFonts w:ascii="微軟正黑體" w:eastAsia="微軟正黑體" w:hAnsi="微軟正黑體" w:hint="eastAsia"/>
          <w:kern w:val="0"/>
          <w:szCs w:val="24"/>
        </w:rPr>
        <w:t>與</w:t>
      </w:r>
      <w:r>
        <w:rPr>
          <w:rFonts w:ascii="微軟正黑體" w:eastAsia="微軟正黑體" w:hAnsi="微軟正黑體" w:hint="eastAsia"/>
          <w:kern w:val="0"/>
          <w:szCs w:val="24"/>
        </w:rPr>
        <w:t>決</w:t>
      </w:r>
      <w:r w:rsidR="00BA2EBD">
        <w:rPr>
          <w:rFonts w:ascii="微軟正黑體" w:eastAsia="微軟正黑體" w:hAnsi="微軟正黑體" w:hint="eastAsia"/>
          <w:kern w:val="0"/>
          <w:szCs w:val="24"/>
        </w:rPr>
        <w:t>審</w:t>
      </w:r>
      <w:r>
        <w:rPr>
          <w:rFonts w:ascii="微軟正黑體" w:eastAsia="微軟正黑體" w:hAnsi="微軟正黑體" w:hint="eastAsia"/>
          <w:kern w:val="0"/>
          <w:szCs w:val="24"/>
        </w:rPr>
        <w:t>二</w:t>
      </w:r>
      <w:r w:rsidRPr="00597010">
        <w:rPr>
          <w:rFonts w:ascii="微軟正黑體" w:eastAsia="微軟正黑體" w:hAnsi="微軟正黑體" w:hint="eastAsia"/>
          <w:kern w:val="0"/>
          <w:szCs w:val="24"/>
        </w:rPr>
        <w:t>階段，由</w:t>
      </w:r>
      <w:r w:rsidRPr="00597010">
        <w:rPr>
          <w:rFonts w:ascii="微軟正黑體" w:eastAsia="微軟正黑體" w:hAnsi="微軟正黑體" w:hint="eastAsia"/>
        </w:rPr>
        <w:t>主</w:t>
      </w:r>
      <w:r w:rsidR="00E11A6A">
        <w:rPr>
          <w:rFonts w:ascii="微軟正黑體" w:eastAsia="微軟正黑體" w:hAnsi="微軟正黑體" w:hint="eastAsia"/>
        </w:rPr>
        <w:t>（</w:t>
      </w:r>
      <w:r w:rsidRPr="00597010">
        <w:rPr>
          <w:rFonts w:ascii="微軟正黑體" w:eastAsia="微軟正黑體" w:hAnsi="微軟正黑體" w:hint="eastAsia"/>
        </w:rPr>
        <w:t>承</w:t>
      </w:r>
      <w:r w:rsidR="00E11A6A">
        <w:rPr>
          <w:rFonts w:ascii="微軟正黑體" w:eastAsia="微軟正黑體" w:hAnsi="微軟正黑體" w:hint="eastAsia"/>
        </w:rPr>
        <w:t>）</w:t>
      </w:r>
      <w:r w:rsidRPr="00597010">
        <w:rPr>
          <w:rFonts w:ascii="微軟正黑體" w:eastAsia="微軟正黑體" w:hAnsi="微軟正黑體" w:hint="eastAsia"/>
        </w:rPr>
        <w:t>辦單位</w:t>
      </w:r>
      <w:r w:rsidRPr="00597010">
        <w:rPr>
          <w:rFonts w:ascii="微軟正黑體" w:eastAsia="微軟正黑體" w:hAnsi="微軟正黑體" w:hint="eastAsia"/>
          <w:kern w:val="0"/>
          <w:szCs w:val="24"/>
        </w:rPr>
        <w:t>邀請來自產學研等專家組成評審委員會，</w:t>
      </w:r>
      <w:r w:rsidRPr="00FB26FD">
        <w:rPr>
          <w:rFonts w:ascii="微軟正黑體" w:eastAsia="微軟正黑體" w:hAnsi="微軟正黑體" w:hint="eastAsia"/>
          <w:kern w:val="0"/>
          <w:szCs w:val="24"/>
        </w:rPr>
        <w:t>辦理評選作業</w:t>
      </w:r>
      <w:r>
        <w:rPr>
          <w:rFonts w:ascii="微軟正黑體" w:eastAsia="微軟正黑體" w:hAnsi="微軟正黑體" w:hint="eastAsia"/>
          <w:kern w:val="0"/>
          <w:szCs w:val="24"/>
        </w:rPr>
        <w:t>。</w:t>
      </w:r>
    </w:p>
    <w:p w14:paraId="7189F86F" w14:textId="6893246A" w:rsidR="006B32E1" w:rsidRPr="00AE6D48" w:rsidRDefault="006B32E1" w:rsidP="006B32E1">
      <w:pPr>
        <w:pStyle w:val="a3"/>
        <w:numPr>
          <w:ilvl w:val="0"/>
          <w:numId w:val="23"/>
        </w:numPr>
        <w:snapToGrid w:val="0"/>
        <w:spacing w:line="300" w:lineRule="auto"/>
        <w:ind w:leftChars="0"/>
        <w:rPr>
          <w:rFonts w:ascii="微軟正黑體" w:eastAsia="微軟正黑體" w:hAnsi="微軟正黑體"/>
          <w:kern w:val="0"/>
          <w:szCs w:val="24"/>
        </w:rPr>
      </w:pPr>
      <w:r w:rsidRPr="00597010">
        <w:rPr>
          <w:rFonts w:ascii="微軟正黑體" w:eastAsia="微軟正黑體" w:hAnsi="微軟正黑體" w:hint="eastAsia"/>
          <w:kern w:val="0"/>
          <w:szCs w:val="24"/>
        </w:rPr>
        <w:t>初審</w:t>
      </w:r>
      <w:r w:rsidRPr="00597010">
        <w:rPr>
          <w:rFonts w:ascii="微軟正黑體" w:eastAsia="微軟正黑體" w:hAnsi="微軟正黑體" w:hint="eastAsia"/>
          <w:bCs/>
          <w:kern w:val="0"/>
          <w:szCs w:val="24"/>
        </w:rPr>
        <w:t>以資料完備性及競賽主題之相關性為審查要點，</w:t>
      </w:r>
      <w:r w:rsidRPr="00597010">
        <w:rPr>
          <w:rFonts w:ascii="微軟正黑體" w:eastAsia="微軟正黑體" w:hAnsi="微軟正黑體" w:hint="eastAsia"/>
          <w:kern w:val="0"/>
          <w:szCs w:val="24"/>
        </w:rPr>
        <w:t>入圍名單</w:t>
      </w:r>
      <w:r w:rsidR="00E37A7A">
        <w:rPr>
          <w:rFonts w:ascii="微軟正黑體" w:eastAsia="微軟正黑體" w:hAnsi="微軟正黑體" w:hint="eastAsia"/>
          <w:kern w:val="0"/>
          <w:szCs w:val="24"/>
        </w:rPr>
        <w:t>預計</w:t>
      </w:r>
      <w:r w:rsidRPr="008C6593">
        <w:rPr>
          <w:rFonts w:ascii="微軟正黑體" w:eastAsia="微軟正黑體" w:hAnsi="微軟正黑體" w:hint="eastAsia"/>
          <w:kern w:val="0"/>
          <w:szCs w:val="24"/>
        </w:rPr>
        <w:t>於</w:t>
      </w:r>
      <w:r w:rsidR="000F5481" w:rsidRPr="008C6593">
        <w:rPr>
          <w:rFonts w:ascii="微軟正黑體" w:eastAsia="微軟正黑體" w:hAnsi="微軟正黑體" w:hint="eastAsia"/>
          <w:b/>
          <w:bCs/>
          <w:kern w:val="0"/>
          <w:szCs w:val="24"/>
        </w:rPr>
        <w:t>11</w:t>
      </w:r>
      <w:r w:rsidR="000F6E7E">
        <w:rPr>
          <w:rFonts w:ascii="微軟正黑體" w:eastAsia="微軟正黑體" w:hAnsi="微軟正黑體" w:hint="eastAsia"/>
          <w:b/>
          <w:bCs/>
          <w:kern w:val="0"/>
          <w:szCs w:val="24"/>
        </w:rPr>
        <w:t>5</w:t>
      </w:r>
      <w:r w:rsidRPr="008C6593">
        <w:rPr>
          <w:rFonts w:ascii="微軟正黑體" w:eastAsia="微軟正黑體" w:hAnsi="微軟正黑體" w:hint="eastAsia"/>
          <w:b/>
          <w:bCs/>
          <w:kern w:val="0"/>
          <w:szCs w:val="24"/>
        </w:rPr>
        <w:t>年</w:t>
      </w:r>
      <w:r w:rsidR="0074170C" w:rsidRPr="008C6593">
        <w:rPr>
          <w:rFonts w:ascii="微軟正黑體" w:eastAsia="微軟正黑體" w:hAnsi="微軟正黑體" w:hint="eastAsia"/>
          <w:b/>
          <w:bCs/>
          <w:kern w:val="0"/>
          <w:szCs w:val="24"/>
        </w:rPr>
        <w:t>6</w:t>
      </w:r>
      <w:r w:rsidRPr="008C6593">
        <w:rPr>
          <w:rFonts w:ascii="微軟正黑體" w:eastAsia="微軟正黑體" w:hAnsi="微軟正黑體" w:hint="eastAsia"/>
          <w:b/>
          <w:bCs/>
          <w:kern w:val="0"/>
          <w:szCs w:val="24"/>
        </w:rPr>
        <w:t>月</w:t>
      </w:r>
      <w:r w:rsidR="000F6E7E">
        <w:rPr>
          <w:rFonts w:ascii="微軟正黑體" w:eastAsia="微軟正黑體" w:hAnsi="微軟正黑體" w:hint="eastAsia"/>
          <w:b/>
          <w:bCs/>
          <w:kern w:val="0"/>
          <w:szCs w:val="24"/>
        </w:rPr>
        <w:t>4</w:t>
      </w:r>
      <w:r w:rsidR="003E3C75" w:rsidRPr="008C6593">
        <w:rPr>
          <w:rFonts w:ascii="微軟正黑體" w:eastAsia="微軟正黑體" w:hAnsi="微軟正黑體" w:hint="eastAsia"/>
          <w:b/>
          <w:bCs/>
          <w:kern w:val="0"/>
          <w:szCs w:val="24"/>
        </w:rPr>
        <w:t>日</w:t>
      </w:r>
      <w:r w:rsidR="00D54DC5" w:rsidRPr="008C6593">
        <w:rPr>
          <w:rFonts w:ascii="微軟正黑體" w:eastAsia="微軟正黑體" w:hAnsi="微軟正黑體" w:hint="eastAsia"/>
          <w:b/>
          <w:bCs/>
          <w:kern w:val="0"/>
          <w:szCs w:val="24"/>
        </w:rPr>
        <w:t>（</w:t>
      </w:r>
      <w:r w:rsidR="003C2324">
        <w:rPr>
          <w:rFonts w:ascii="微軟正黑體" w:eastAsia="微軟正黑體" w:hAnsi="微軟正黑體" w:hint="eastAsia"/>
          <w:b/>
          <w:bCs/>
          <w:kern w:val="0"/>
          <w:szCs w:val="24"/>
        </w:rPr>
        <w:t>四</w:t>
      </w:r>
      <w:r w:rsidR="00D54DC5" w:rsidRPr="008C6593">
        <w:rPr>
          <w:rFonts w:ascii="微軟正黑體" w:eastAsia="微軟正黑體" w:hAnsi="微軟正黑體" w:hint="eastAsia"/>
          <w:b/>
          <w:bCs/>
          <w:kern w:val="0"/>
          <w:szCs w:val="24"/>
        </w:rPr>
        <w:t>）</w:t>
      </w:r>
      <w:r w:rsidRPr="00D8151C">
        <w:rPr>
          <w:rFonts w:ascii="微軟正黑體" w:eastAsia="微軟正黑體" w:hAnsi="微軟正黑體" w:hint="eastAsia"/>
          <w:kern w:val="0"/>
          <w:szCs w:val="24"/>
        </w:rPr>
        <w:t>公佈</w:t>
      </w:r>
      <w:r w:rsidRPr="00AE6D48">
        <w:rPr>
          <w:rFonts w:ascii="微軟正黑體" w:eastAsia="微軟正黑體" w:hAnsi="微軟正黑體" w:hint="eastAsia"/>
          <w:kern w:val="0"/>
          <w:szCs w:val="24"/>
        </w:rPr>
        <w:t>，並以</w:t>
      </w:r>
      <w:r w:rsidR="006A1E03">
        <w:rPr>
          <w:rFonts w:ascii="微軟正黑體" w:eastAsia="微軟正黑體" w:hAnsi="微軟正黑體" w:hint="eastAsia"/>
          <w:kern w:val="0"/>
          <w:szCs w:val="24"/>
        </w:rPr>
        <w:t>電子郵件通知入圍</w:t>
      </w:r>
      <w:r w:rsidR="00E37A7A">
        <w:rPr>
          <w:rFonts w:ascii="微軟正黑體" w:eastAsia="微軟正黑體" w:hAnsi="微軟正黑體" w:hint="eastAsia"/>
          <w:kern w:val="0"/>
          <w:szCs w:val="24"/>
        </w:rPr>
        <w:t>隊伍</w:t>
      </w:r>
      <w:r w:rsidRPr="00AE6D48">
        <w:rPr>
          <w:rFonts w:ascii="微軟正黑體" w:eastAsia="微軟正黑體" w:hAnsi="微軟正黑體" w:hint="eastAsia"/>
          <w:kern w:val="0"/>
          <w:szCs w:val="24"/>
        </w:rPr>
        <w:t>。</w:t>
      </w:r>
    </w:p>
    <w:p w14:paraId="550CAC37" w14:textId="19791D9C" w:rsidR="006B32E1" w:rsidRPr="00AE6D48" w:rsidRDefault="00BA2EBD" w:rsidP="006B32E1">
      <w:pPr>
        <w:pStyle w:val="a3"/>
        <w:numPr>
          <w:ilvl w:val="0"/>
          <w:numId w:val="23"/>
        </w:numPr>
        <w:snapToGrid w:val="0"/>
        <w:spacing w:line="300" w:lineRule="auto"/>
        <w:ind w:leftChars="0"/>
        <w:rPr>
          <w:rFonts w:ascii="微軟正黑體" w:eastAsia="微軟正黑體" w:hAnsi="微軟正黑體"/>
          <w:kern w:val="0"/>
          <w:szCs w:val="24"/>
        </w:rPr>
      </w:pPr>
      <w:r w:rsidRPr="00AE6D48">
        <w:rPr>
          <w:rFonts w:ascii="微軟正黑體" w:eastAsia="微軟正黑體" w:hAnsi="微軟正黑體" w:hint="eastAsia"/>
          <w:kern w:val="0"/>
          <w:szCs w:val="24"/>
        </w:rPr>
        <w:lastRenderedPageBreak/>
        <w:t>決審</w:t>
      </w:r>
      <w:r w:rsidR="006B32E1" w:rsidRPr="00AE6D48">
        <w:rPr>
          <w:rFonts w:ascii="微軟正黑體" w:eastAsia="微軟正黑體" w:hAnsi="微軟正黑體" w:hint="eastAsia"/>
          <w:kern w:val="0"/>
          <w:szCs w:val="24"/>
        </w:rPr>
        <w:t>日期</w:t>
      </w:r>
      <w:r w:rsidR="00014D10" w:rsidRPr="008C6593">
        <w:rPr>
          <w:rFonts w:ascii="微軟正黑體" w:eastAsia="微軟正黑體" w:hAnsi="微軟正黑體" w:hint="eastAsia"/>
          <w:color w:val="000000" w:themeColor="text1"/>
          <w:kern w:val="0"/>
          <w:szCs w:val="24"/>
        </w:rPr>
        <w:t>：</w:t>
      </w:r>
      <w:r w:rsidR="0034054C" w:rsidRPr="00F9543D">
        <w:rPr>
          <w:rFonts w:ascii="微軟正黑體" w:eastAsia="微軟正黑體" w:hAnsi="微軟正黑體" w:hint="eastAsia"/>
          <w:b/>
          <w:bCs/>
          <w:kern w:val="0"/>
          <w:szCs w:val="24"/>
        </w:rPr>
        <w:t>11</w:t>
      </w:r>
      <w:r w:rsidR="000F6E7E">
        <w:rPr>
          <w:rFonts w:ascii="微軟正黑體" w:eastAsia="微軟正黑體" w:hAnsi="微軟正黑體" w:hint="eastAsia"/>
          <w:b/>
          <w:bCs/>
          <w:kern w:val="0"/>
          <w:szCs w:val="24"/>
        </w:rPr>
        <w:t>5</w:t>
      </w:r>
      <w:r w:rsidR="0034054C" w:rsidRPr="00F9543D">
        <w:rPr>
          <w:rFonts w:ascii="微軟正黑體" w:eastAsia="微軟正黑體" w:hAnsi="微軟正黑體" w:hint="eastAsia"/>
          <w:b/>
          <w:bCs/>
          <w:kern w:val="0"/>
          <w:szCs w:val="24"/>
        </w:rPr>
        <w:t>年</w:t>
      </w:r>
      <w:r w:rsidR="00DC7A50" w:rsidRPr="00F9543D">
        <w:rPr>
          <w:rFonts w:ascii="微軟正黑體" w:eastAsia="微軟正黑體" w:hAnsi="微軟正黑體" w:hint="eastAsia"/>
          <w:b/>
          <w:szCs w:val="24"/>
        </w:rPr>
        <w:t>7月</w:t>
      </w:r>
      <w:r w:rsidR="000F6E7E">
        <w:rPr>
          <w:rFonts w:ascii="微軟正黑體" w:eastAsia="微軟正黑體" w:hAnsi="微軟正黑體" w:hint="eastAsia"/>
          <w:b/>
          <w:szCs w:val="24"/>
        </w:rPr>
        <w:t>8</w:t>
      </w:r>
      <w:r w:rsidR="00DC7A50" w:rsidRPr="00F9543D">
        <w:rPr>
          <w:rFonts w:ascii="微軟正黑體" w:eastAsia="微軟正黑體" w:hAnsi="微軟正黑體" w:hint="eastAsia"/>
          <w:b/>
          <w:szCs w:val="24"/>
        </w:rPr>
        <w:t>日（</w:t>
      </w:r>
      <w:r w:rsidR="000F6E7E">
        <w:rPr>
          <w:rFonts w:ascii="微軟正黑體" w:eastAsia="微軟正黑體" w:hAnsi="微軟正黑體" w:hint="eastAsia"/>
          <w:b/>
          <w:szCs w:val="24"/>
        </w:rPr>
        <w:t>三</w:t>
      </w:r>
      <w:r w:rsidR="00DC7A50" w:rsidRPr="00F9543D">
        <w:rPr>
          <w:rFonts w:ascii="微軟正黑體" w:eastAsia="微軟正黑體" w:hAnsi="微軟正黑體" w:hint="eastAsia"/>
          <w:b/>
          <w:szCs w:val="24"/>
        </w:rPr>
        <w:t>）</w:t>
      </w:r>
      <w:r w:rsidR="00D8151C" w:rsidRPr="004F38CD">
        <w:rPr>
          <w:rFonts w:ascii="微軟正黑體" w:eastAsia="微軟正黑體" w:hAnsi="微軟正黑體" w:hint="eastAsia"/>
          <w:kern w:val="0"/>
          <w:szCs w:val="24"/>
        </w:rPr>
        <w:t>（</w:t>
      </w:r>
      <w:r w:rsidR="006B32E1" w:rsidRPr="004F38CD">
        <w:rPr>
          <w:rFonts w:ascii="微軟正黑體" w:eastAsia="微軟正黑體" w:hAnsi="微軟正黑體" w:hint="eastAsia"/>
          <w:kern w:val="0"/>
          <w:szCs w:val="24"/>
        </w:rPr>
        <w:t>當日議程主辦</w:t>
      </w:r>
      <w:r w:rsidR="006B32E1" w:rsidRPr="00AE6D48">
        <w:rPr>
          <w:rFonts w:ascii="微軟正黑體" w:eastAsia="微軟正黑體" w:hAnsi="微軟正黑體" w:hint="eastAsia"/>
          <w:kern w:val="0"/>
          <w:szCs w:val="24"/>
        </w:rPr>
        <w:t>單位將另行公佈</w:t>
      </w:r>
      <w:r w:rsidR="00D8151C">
        <w:rPr>
          <w:rFonts w:ascii="微軟正黑體" w:eastAsia="微軟正黑體" w:hAnsi="微軟正黑體" w:hint="eastAsia"/>
          <w:kern w:val="0"/>
          <w:szCs w:val="24"/>
        </w:rPr>
        <w:t>）</w:t>
      </w:r>
      <w:r w:rsidRPr="00AE6D48">
        <w:rPr>
          <w:rFonts w:ascii="微軟正黑體" w:eastAsia="微軟正黑體" w:hAnsi="微軟正黑體" w:hint="eastAsia"/>
          <w:kern w:val="0"/>
          <w:szCs w:val="24"/>
        </w:rPr>
        <w:t>，決審</w:t>
      </w:r>
      <w:r w:rsidR="006B32E1" w:rsidRPr="00AE6D48">
        <w:rPr>
          <w:rFonts w:ascii="微軟正黑體" w:eastAsia="微軟正黑體" w:hAnsi="微軟正黑體" w:hint="eastAsia"/>
          <w:kern w:val="0"/>
          <w:szCs w:val="24"/>
        </w:rPr>
        <w:t>內容為實體作品展示及實地口頭報告說明</w:t>
      </w:r>
      <w:r w:rsidR="00AE6D48" w:rsidRPr="00AE6D48">
        <w:rPr>
          <w:rFonts w:ascii="微軟正黑體" w:eastAsia="微軟正黑體" w:hAnsi="微軟正黑體" w:hint="eastAsia"/>
          <w:kern w:val="0"/>
          <w:szCs w:val="24"/>
        </w:rPr>
        <w:t>，得獎之隊伍於決審當天公布並進行頒獎儀式。</w:t>
      </w:r>
    </w:p>
    <w:p w14:paraId="6237976A" w14:textId="4CD2829B" w:rsidR="00AE6D48" w:rsidRPr="00AE6D48" w:rsidRDefault="00AE6D48" w:rsidP="006B32E1">
      <w:pPr>
        <w:pStyle w:val="a3"/>
        <w:numPr>
          <w:ilvl w:val="0"/>
          <w:numId w:val="23"/>
        </w:numPr>
        <w:snapToGrid w:val="0"/>
        <w:spacing w:line="300" w:lineRule="auto"/>
        <w:ind w:leftChars="0"/>
        <w:rPr>
          <w:rFonts w:ascii="微軟正黑體" w:eastAsia="微軟正黑體" w:hAnsi="微軟正黑體"/>
          <w:kern w:val="0"/>
          <w:szCs w:val="24"/>
        </w:rPr>
      </w:pPr>
      <w:r w:rsidRPr="00AE6D48">
        <w:rPr>
          <w:rFonts w:ascii="微軟正黑體" w:eastAsia="微軟正黑體" w:hAnsi="微軟正黑體" w:hint="eastAsia"/>
          <w:kern w:val="0"/>
          <w:szCs w:val="24"/>
        </w:rPr>
        <w:t>成果發</w:t>
      </w:r>
      <w:r w:rsidRPr="004F38CD">
        <w:rPr>
          <w:rFonts w:ascii="微軟正黑體" w:eastAsia="微軟正黑體" w:hAnsi="微軟正黑體" w:hint="eastAsia"/>
          <w:kern w:val="0"/>
          <w:szCs w:val="24"/>
        </w:rPr>
        <w:t>表</w:t>
      </w:r>
      <w:r w:rsidR="00356858" w:rsidRPr="004F38CD">
        <w:rPr>
          <w:rFonts w:ascii="微軟正黑體" w:eastAsia="微軟正黑體" w:hAnsi="微軟正黑體" w:hint="eastAsia"/>
          <w:kern w:val="0"/>
          <w:szCs w:val="24"/>
        </w:rPr>
        <w:t>：</w:t>
      </w:r>
      <w:r w:rsidR="0034054C" w:rsidRPr="00225180">
        <w:rPr>
          <w:rFonts w:ascii="微軟正黑體" w:eastAsia="微軟正黑體" w:hAnsi="微軟正黑體" w:hint="eastAsia"/>
          <w:b/>
          <w:bCs/>
          <w:kern w:val="0"/>
          <w:szCs w:val="24"/>
        </w:rPr>
        <w:t>11</w:t>
      </w:r>
      <w:r w:rsidR="000F6E7E">
        <w:rPr>
          <w:rFonts w:ascii="微軟正黑體" w:eastAsia="微軟正黑體" w:hAnsi="微軟正黑體" w:hint="eastAsia"/>
          <w:b/>
          <w:bCs/>
          <w:kern w:val="0"/>
          <w:szCs w:val="24"/>
        </w:rPr>
        <w:t>5</w:t>
      </w:r>
      <w:r w:rsidR="0034054C" w:rsidRPr="00225180">
        <w:rPr>
          <w:rFonts w:ascii="微軟正黑體" w:eastAsia="微軟正黑體" w:hAnsi="微軟正黑體" w:hint="eastAsia"/>
          <w:b/>
          <w:bCs/>
          <w:kern w:val="0"/>
          <w:szCs w:val="24"/>
        </w:rPr>
        <w:t>年</w:t>
      </w:r>
      <w:r w:rsidR="00DC656B" w:rsidRPr="00225180">
        <w:rPr>
          <w:rFonts w:ascii="微軟正黑體" w:eastAsia="微軟正黑體" w:hAnsi="微軟正黑體" w:hint="eastAsia"/>
          <w:b/>
          <w:bCs/>
          <w:kern w:val="0"/>
          <w:szCs w:val="24"/>
        </w:rPr>
        <w:t>8</w:t>
      </w:r>
      <w:r w:rsidRPr="00225180">
        <w:rPr>
          <w:rFonts w:ascii="微軟正黑體" w:eastAsia="微軟正黑體" w:hAnsi="微軟正黑體" w:hint="eastAsia"/>
          <w:b/>
          <w:bCs/>
          <w:kern w:val="0"/>
          <w:szCs w:val="24"/>
        </w:rPr>
        <w:t>月</w:t>
      </w:r>
      <w:r w:rsidR="000F6E7E">
        <w:rPr>
          <w:rFonts w:ascii="微軟正黑體" w:eastAsia="微軟正黑體" w:hAnsi="微軟正黑體" w:hint="eastAsia"/>
          <w:b/>
          <w:bCs/>
          <w:kern w:val="0"/>
          <w:szCs w:val="24"/>
        </w:rPr>
        <w:t>19</w:t>
      </w:r>
      <w:r w:rsidRPr="00225180">
        <w:rPr>
          <w:rFonts w:ascii="微軟正黑體" w:eastAsia="微軟正黑體" w:hAnsi="微軟正黑體" w:hint="eastAsia"/>
          <w:b/>
          <w:bCs/>
          <w:kern w:val="0"/>
          <w:szCs w:val="24"/>
        </w:rPr>
        <w:t>日</w:t>
      </w:r>
      <w:r w:rsidR="0074170C" w:rsidRPr="00225180">
        <w:rPr>
          <w:rFonts w:ascii="微軟正黑體" w:eastAsia="微軟正黑體" w:hAnsi="微軟正黑體" w:hint="eastAsia"/>
          <w:b/>
          <w:bCs/>
          <w:kern w:val="0"/>
          <w:szCs w:val="24"/>
        </w:rPr>
        <w:t>至</w:t>
      </w:r>
      <w:r w:rsidR="00E11A6A" w:rsidRPr="00225180">
        <w:rPr>
          <w:rFonts w:ascii="微軟正黑體" w:eastAsia="微軟正黑體" w:hAnsi="微軟正黑體" w:hint="eastAsia"/>
          <w:b/>
          <w:bCs/>
          <w:kern w:val="0"/>
          <w:szCs w:val="24"/>
        </w:rPr>
        <w:t>8</w:t>
      </w:r>
      <w:r w:rsidRPr="00225180">
        <w:rPr>
          <w:rFonts w:ascii="微軟正黑體" w:eastAsia="微軟正黑體" w:hAnsi="微軟正黑體" w:hint="eastAsia"/>
          <w:b/>
          <w:bCs/>
          <w:kern w:val="0"/>
          <w:szCs w:val="24"/>
        </w:rPr>
        <w:t>月</w:t>
      </w:r>
      <w:r w:rsidR="006F7924" w:rsidRPr="00225180">
        <w:rPr>
          <w:rFonts w:ascii="微軟正黑體" w:eastAsia="微軟正黑體" w:hAnsi="微軟正黑體" w:hint="eastAsia"/>
          <w:b/>
          <w:bCs/>
          <w:kern w:val="0"/>
          <w:szCs w:val="24"/>
        </w:rPr>
        <w:t>2</w:t>
      </w:r>
      <w:r w:rsidR="000F6E7E">
        <w:rPr>
          <w:rFonts w:ascii="微軟正黑體" w:eastAsia="微軟正黑體" w:hAnsi="微軟正黑體" w:hint="eastAsia"/>
          <w:b/>
          <w:bCs/>
          <w:kern w:val="0"/>
          <w:szCs w:val="24"/>
        </w:rPr>
        <w:t>2</w:t>
      </w:r>
      <w:r w:rsidRPr="00225180">
        <w:rPr>
          <w:rFonts w:ascii="微軟正黑體" w:eastAsia="微軟正黑體" w:hAnsi="微軟正黑體" w:hint="eastAsia"/>
          <w:b/>
          <w:bCs/>
          <w:kern w:val="0"/>
          <w:szCs w:val="24"/>
        </w:rPr>
        <w:t>日</w:t>
      </w:r>
      <w:r w:rsidR="00286DCD" w:rsidRPr="004F38CD">
        <w:rPr>
          <w:rFonts w:ascii="微軟正黑體" w:eastAsia="微軟正黑體" w:hAnsi="微軟正黑體" w:hint="eastAsia"/>
          <w:b/>
          <w:kern w:val="0"/>
          <w:szCs w:val="24"/>
        </w:rPr>
        <w:t>「</w:t>
      </w:r>
      <w:r w:rsidR="0074170C" w:rsidRPr="0074170C">
        <w:rPr>
          <w:rFonts w:ascii="微軟正黑體" w:eastAsia="微軟正黑體" w:hAnsi="微軟正黑體" w:hint="eastAsia"/>
          <w:b/>
          <w:color w:val="000000" w:themeColor="text1"/>
          <w:szCs w:val="24"/>
        </w:rPr>
        <w:t>202</w:t>
      </w:r>
      <w:r w:rsidR="000F6E7E">
        <w:rPr>
          <w:rFonts w:ascii="微軟正黑體" w:eastAsia="微軟正黑體" w:hAnsi="微軟正黑體" w:hint="eastAsia"/>
          <w:b/>
          <w:color w:val="000000" w:themeColor="text1"/>
          <w:szCs w:val="24"/>
        </w:rPr>
        <w:t>6</w:t>
      </w:r>
      <w:r w:rsidR="0074170C" w:rsidRPr="0074170C">
        <w:rPr>
          <w:rFonts w:ascii="微軟正黑體" w:eastAsia="微軟正黑體" w:hAnsi="微軟正黑體" w:hint="eastAsia"/>
          <w:b/>
          <w:color w:val="000000" w:themeColor="text1"/>
          <w:szCs w:val="24"/>
        </w:rPr>
        <w:t>台灣機器人與智慧自動化展</w:t>
      </w:r>
      <w:r w:rsidR="00286DCD" w:rsidRPr="004F38CD">
        <w:rPr>
          <w:rFonts w:ascii="微軟正黑體" w:eastAsia="微軟正黑體" w:hAnsi="微軟正黑體" w:hint="eastAsia"/>
          <w:b/>
          <w:szCs w:val="24"/>
        </w:rPr>
        <w:t>」</w:t>
      </w:r>
      <w:r w:rsidRPr="004F38CD">
        <w:rPr>
          <w:rFonts w:ascii="微軟正黑體" w:eastAsia="微軟正黑體" w:hAnsi="微軟正黑體" w:hint="eastAsia"/>
          <w:kern w:val="0"/>
          <w:szCs w:val="24"/>
        </w:rPr>
        <w:t>。</w:t>
      </w:r>
    </w:p>
    <w:p w14:paraId="09B8AAC2" w14:textId="7D88BE67" w:rsidR="006B32E1" w:rsidRPr="00C77DB8" w:rsidRDefault="00A67173" w:rsidP="0074170C">
      <w:pPr>
        <w:pStyle w:val="a3"/>
        <w:numPr>
          <w:ilvl w:val="0"/>
          <w:numId w:val="23"/>
        </w:numPr>
        <w:snapToGrid w:val="0"/>
        <w:spacing w:after="240" w:line="300" w:lineRule="auto"/>
        <w:ind w:leftChars="0"/>
        <w:rPr>
          <w:rFonts w:ascii="微軟正黑體" w:eastAsia="微軟正黑體" w:hAnsi="微軟正黑體"/>
          <w:color w:val="000000" w:themeColor="text1"/>
          <w:kern w:val="0"/>
          <w:szCs w:val="24"/>
        </w:rPr>
      </w:pPr>
      <w:r w:rsidRPr="00C77DB8">
        <w:rPr>
          <w:rFonts w:ascii="微軟正黑體" w:eastAsia="微軟正黑體" w:hAnsi="微軟正黑體" w:hint="eastAsia"/>
          <w:color w:val="000000" w:themeColor="text1"/>
          <w:kern w:val="0"/>
          <w:szCs w:val="24"/>
        </w:rPr>
        <w:t>獎金、獎狀、獎牌發放由主（承）辦單位另行通知得獎隊伍。</w:t>
      </w:r>
    </w:p>
    <w:p w14:paraId="0C7B8183" w14:textId="77777777" w:rsidR="006B32E1" w:rsidRPr="00FB26FD" w:rsidRDefault="00A55B1D" w:rsidP="00407776">
      <w:pPr>
        <w:pStyle w:val="a3"/>
        <w:numPr>
          <w:ilvl w:val="0"/>
          <w:numId w:val="18"/>
        </w:numPr>
        <w:snapToGrid w:val="0"/>
        <w:spacing w:before="240" w:line="300" w:lineRule="auto"/>
        <w:ind w:leftChars="0" w:left="709"/>
        <w:rPr>
          <w:rFonts w:ascii="微軟正黑體" w:eastAsia="微軟正黑體" w:hAnsi="微軟正黑體"/>
          <w:b/>
          <w:color w:val="0000CC"/>
        </w:rPr>
      </w:pPr>
      <w:r>
        <w:rPr>
          <w:rFonts w:ascii="微軟正黑體" w:eastAsia="微軟正黑體" w:hAnsi="微軟正黑體" w:hint="eastAsia"/>
          <w:b/>
          <w:color w:val="0000CC"/>
        </w:rPr>
        <w:t>決審</w:t>
      </w:r>
      <w:r w:rsidR="006B32E1" w:rsidRPr="00FB26FD">
        <w:rPr>
          <w:rFonts w:ascii="微軟正黑體" w:eastAsia="微軟正黑體" w:hAnsi="微軟正黑體" w:hint="eastAsia"/>
          <w:b/>
          <w:color w:val="0000CC"/>
        </w:rPr>
        <w:t>評審標準</w:t>
      </w:r>
    </w:p>
    <w:tbl>
      <w:tblPr>
        <w:tblStyle w:val="3-5"/>
        <w:tblW w:w="105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9"/>
        <w:gridCol w:w="8789"/>
      </w:tblGrid>
      <w:tr w:rsidR="00E712F0" w14:paraId="79469200" w14:textId="77777777" w:rsidTr="00741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right w:val="none" w:sz="0" w:space="0" w:color="auto"/>
            </w:tcBorders>
            <w:vAlign w:val="center"/>
            <w:hideMark/>
          </w:tcPr>
          <w:p w14:paraId="7924386E" w14:textId="77777777" w:rsidR="00E712F0" w:rsidRPr="00407776" w:rsidRDefault="00E712F0" w:rsidP="0074170C">
            <w:pPr>
              <w:pStyle w:val="a3"/>
              <w:snapToGrid w:val="0"/>
              <w:spacing w:line="276"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評分項目</w:t>
            </w:r>
          </w:p>
        </w:tc>
        <w:tc>
          <w:tcPr>
            <w:tcW w:w="8789" w:type="dxa"/>
            <w:tcBorders>
              <w:top w:val="none" w:sz="0" w:space="0" w:color="auto"/>
              <w:left w:val="none" w:sz="0" w:space="0" w:color="auto"/>
              <w:bottom w:val="none" w:sz="0" w:space="0" w:color="auto"/>
              <w:right w:val="none" w:sz="0" w:space="0" w:color="auto"/>
            </w:tcBorders>
            <w:vAlign w:val="center"/>
            <w:hideMark/>
          </w:tcPr>
          <w:p w14:paraId="7D95DCDA" w14:textId="77777777" w:rsidR="00E712F0" w:rsidRPr="00407776" w:rsidRDefault="00E712F0" w:rsidP="0074170C">
            <w:pPr>
              <w:pStyle w:val="a3"/>
              <w:snapToGrid w:val="0"/>
              <w:spacing w:line="276" w:lineRule="auto"/>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項目說明</w:t>
            </w:r>
          </w:p>
        </w:tc>
      </w:tr>
      <w:tr w:rsidR="00E712F0" w14:paraId="6CBA9BC1" w14:textId="77777777" w:rsidTr="00F47D87">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right w:val="none" w:sz="0" w:space="0" w:color="auto"/>
            </w:tcBorders>
            <w:vAlign w:val="center"/>
            <w:hideMark/>
          </w:tcPr>
          <w:p w14:paraId="235BFF1D" w14:textId="77777777" w:rsidR="00E712F0" w:rsidRPr="00407776" w:rsidRDefault="00E712F0" w:rsidP="0074170C">
            <w:pPr>
              <w:pStyle w:val="a3"/>
              <w:snapToGrid w:val="0"/>
              <w:spacing w:line="276"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創意及前瞻性</w:t>
            </w:r>
          </w:p>
        </w:tc>
        <w:tc>
          <w:tcPr>
            <w:tcW w:w="8789" w:type="dxa"/>
            <w:tcBorders>
              <w:top w:val="none" w:sz="0" w:space="0" w:color="auto"/>
              <w:left w:val="none" w:sz="0" w:space="0" w:color="auto"/>
              <w:bottom w:val="none" w:sz="0" w:space="0" w:color="auto"/>
              <w:right w:val="none" w:sz="0" w:space="0" w:color="auto"/>
            </w:tcBorders>
            <w:shd w:val="clear" w:color="auto" w:fill="B4C6E7" w:themeFill="accent5" w:themeFillTint="66"/>
            <w:vAlign w:val="center"/>
            <w:hideMark/>
          </w:tcPr>
          <w:p w14:paraId="1B56D1C8" w14:textId="77777777" w:rsidR="00E712F0" w:rsidRPr="00407776" w:rsidRDefault="00E712F0" w:rsidP="0074170C">
            <w:pPr>
              <w:snapToGrid w:val="0"/>
              <w:spacing w:line="276" w:lineRule="auto"/>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kern w:val="0"/>
                <w:sz w:val="22"/>
                <w:szCs w:val="21"/>
              </w:rPr>
              <w:t>內容之創新、創意性及前瞻性</w:t>
            </w:r>
            <w:r w:rsidRPr="00407776">
              <w:rPr>
                <w:rFonts w:ascii="微軟正黑體" w:eastAsia="微軟正黑體" w:hAnsi="微軟正黑體" w:hint="eastAsia"/>
                <w:sz w:val="22"/>
                <w:szCs w:val="21"/>
              </w:rPr>
              <w:t>。</w:t>
            </w:r>
          </w:p>
        </w:tc>
      </w:tr>
      <w:tr w:rsidR="00E712F0" w14:paraId="7FECA03A" w14:textId="77777777" w:rsidTr="009530F0">
        <w:trPr>
          <w:trHeight w:val="555"/>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right w:val="none" w:sz="0" w:space="0" w:color="auto"/>
            </w:tcBorders>
            <w:vAlign w:val="center"/>
            <w:hideMark/>
          </w:tcPr>
          <w:p w14:paraId="4DF61A7F" w14:textId="77777777" w:rsidR="00E712F0" w:rsidRPr="00407776" w:rsidRDefault="00E712F0" w:rsidP="0074170C">
            <w:pPr>
              <w:pStyle w:val="a3"/>
              <w:snapToGrid w:val="0"/>
              <w:spacing w:line="276"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kern w:val="0"/>
                <w:sz w:val="22"/>
                <w:szCs w:val="21"/>
              </w:rPr>
              <w:t>實用性</w:t>
            </w:r>
          </w:p>
        </w:tc>
        <w:tc>
          <w:tcPr>
            <w:tcW w:w="8789" w:type="dxa"/>
            <w:vAlign w:val="center"/>
            <w:hideMark/>
          </w:tcPr>
          <w:p w14:paraId="75635CD0" w14:textId="77777777" w:rsidR="00E712F0" w:rsidRPr="00407776" w:rsidRDefault="00E712F0" w:rsidP="0074170C">
            <w:pPr>
              <w:snapToGrid w:val="0"/>
              <w:spacing w:line="276" w:lineRule="auto"/>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olor w:val="000000" w:themeColor="text1"/>
                <w:sz w:val="22"/>
                <w:szCs w:val="21"/>
              </w:rPr>
            </w:pPr>
            <w:r w:rsidRPr="00407776">
              <w:rPr>
                <w:rFonts w:ascii="微軟正黑體" w:eastAsia="微軟正黑體" w:hAnsi="微軟正黑體" w:hint="eastAsia"/>
                <w:sz w:val="22"/>
                <w:szCs w:val="21"/>
              </w:rPr>
              <w:t>具</w:t>
            </w:r>
            <w:r w:rsidRPr="00407776">
              <w:rPr>
                <w:rFonts w:ascii="微軟正黑體" w:eastAsia="微軟正黑體" w:hAnsi="微軟正黑體" w:hint="eastAsia"/>
                <w:sz w:val="22"/>
                <w:szCs w:val="21"/>
                <w:shd w:val="clear" w:color="auto" w:fill="D9E2F3" w:themeFill="accent5" w:themeFillTint="33"/>
              </w:rPr>
              <w:t>有可實現性、實用性、或商品化可行性。</w:t>
            </w:r>
          </w:p>
        </w:tc>
      </w:tr>
      <w:tr w:rsidR="00E712F0" w14:paraId="679B9936" w14:textId="77777777" w:rsidTr="009530F0">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right w:val="none" w:sz="0" w:space="0" w:color="auto"/>
            </w:tcBorders>
            <w:vAlign w:val="center"/>
            <w:hideMark/>
          </w:tcPr>
          <w:p w14:paraId="33CBDD43" w14:textId="77777777" w:rsidR="00E712F0" w:rsidRPr="00407776" w:rsidRDefault="00E712F0" w:rsidP="0074170C">
            <w:pPr>
              <w:pStyle w:val="a3"/>
              <w:snapToGrid w:val="0"/>
              <w:spacing w:line="276"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kern w:val="0"/>
                <w:sz w:val="22"/>
                <w:szCs w:val="21"/>
              </w:rPr>
              <w:t>預期效益</w:t>
            </w:r>
          </w:p>
        </w:tc>
        <w:tc>
          <w:tcPr>
            <w:tcW w:w="8789" w:type="dxa"/>
            <w:tcBorders>
              <w:top w:val="none" w:sz="0" w:space="0" w:color="auto"/>
              <w:left w:val="none" w:sz="0" w:space="0" w:color="auto"/>
              <w:bottom w:val="none" w:sz="0" w:space="0" w:color="auto"/>
              <w:right w:val="none" w:sz="0" w:space="0" w:color="auto"/>
            </w:tcBorders>
            <w:shd w:val="clear" w:color="auto" w:fill="B4C6E7" w:themeFill="accent5" w:themeFillTint="66"/>
            <w:vAlign w:val="center"/>
            <w:hideMark/>
          </w:tcPr>
          <w:p w14:paraId="2EF4277C" w14:textId="77777777" w:rsidR="00E712F0" w:rsidRPr="00407776" w:rsidRDefault="00E712F0" w:rsidP="0074170C">
            <w:pPr>
              <w:snapToGrid w:val="0"/>
              <w:spacing w:line="276" w:lineRule="auto"/>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olor w:val="000000" w:themeColor="text1"/>
                <w:sz w:val="22"/>
                <w:szCs w:val="21"/>
              </w:rPr>
            </w:pPr>
            <w:r w:rsidRPr="00407776">
              <w:rPr>
                <w:rFonts w:ascii="微軟正黑體" w:eastAsia="微軟正黑體" w:hAnsi="微軟正黑體" w:hint="eastAsia"/>
                <w:sz w:val="22"/>
                <w:szCs w:val="21"/>
              </w:rPr>
              <w:t>作品對產業或前瞻技術之影響力。</w:t>
            </w:r>
          </w:p>
        </w:tc>
      </w:tr>
      <w:tr w:rsidR="00E712F0" w14:paraId="48DAC335" w14:textId="77777777" w:rsidTr="0074170C">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right w:val="none" w:sz="0" w:space="0" w:color="auto"/>
            </w:tcBorders>
            <w:vAlign w:val="center"/>
          </w:tcPr>
          <w:p w14:paraId="57518C4D" w14:textId="77777777" w:rsidR="00E712F0" w:rsidRPr="00407776" w:rsidRDefault="00E712F0" w:rsidP="0074170C">
            <w:pPr>
              <w:pStyle w:val="a3"/>
              <w:snapToGrid w:val="0"/>
              <w:spacing w:line="276" w:lineRule="auto"/>
              <w:ind w:leftChars="0" w:left="0"/>
              <w:jc w:val="center"/>
              <w:rPr>
                <w:rFonts w:ascii="微軟正黑體" w:eastAsia="微軟正黑體" w:hAnsi="微軟正黑體"/>
                <w:kern w:val="0"/>
                <w:sz w:val="22"/>
                <w:szCs w:val="21"/>
              </w:rPr>
            </w:pPr>
            <w:r w:rsidRPr="00407776">
              <w:rPr>
                <w:rFonts w:ascii="微軟正黑體" w:eastAsia="微軟正黑體" w:hAnsi="微軟正黑體" w:hint="eastAsia"/>
                <w:kern w:val="0"/>
                <w:sz w:val="22"/>
                <w:szCs w:val="21"/>
              </w:rPr>
              <w:t>資料完備性</w:t>
            </w:r>
          </w:p>
        </w:tc>
        <w:tc>
          <w:tcPr>
            <w:tcW w:w="8789" w:type="dxa"/>
            <w:shd w:val="clear" w:color="auto" w:fill="D9E2F3" w:themeFill="accent5" w:themeFillTint="33"/>
            <w:vAlign w:val="center"/>
          </w:tcPr>
          <w:p w14:paraId="6E803E16" w14:textId="77777777" w:rsidR="00E712F0" w:rsidRPr="00407776" w:rsidRDefault="00E712F0" w:rsidP="0074170C">
            <w:pPr>
              <w:autoSpaceDE w:val="0"/>
              <w:autoSpaceDN w:val="0"/>
              <w:adjustRightInd w:val="0"/>
              <w:snapToGrid w:val="0"/>
              <w:spacing w:line="276" w:lineRule="auto"/>
              <w:jc w:val="both"/>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color w:val="FFFFFF" w:themeColor="background1"/>
                <w:kern w:val="0"/>
                <w:sz w:val="22"/>
                <w:szCs w:val="21"/>
              </w:rPr>
            </w:pPr>
            <w:r w:rsidRPr="00407776">
              <w:rPr>
                <w:rFonts w:ascii="微軟正黑體" w:eastAsia="微軟正黑體" w:hAnsi="微軟正黑體" w:hint="eastAsia"/>
                <w:kern w:val="0"/>
                <w:sz w:val="22"/>
                <w:szCs w:val="21"/>
              </w:rPr>
              <w:t>內容完整性及正確性，包含文獻回顧、設計原理分析、參賽團隊分工合作方式、成果及預期結果等，以及其他有利之補充資料。</w:t>
            </w:r>
          </w:p>
        </w:tc>
      </w:tr>
      <w:tr w:rsidR="00E712F0" w14:paraId="288827EA" w14:textId="77777777" w:rsidTr="0095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top w:val="none" w:sz="0" w:space="0" w:color="auto"/>
              <w:left w:val="none" w:sz="0" w:space="0" w:color="auto"/>
              <w:bottom w:val="none" w:sz="0" w:space="0" w:color="auto"/>
              <w:right w:val="none" w:sz="0" w:space="0" w:color="auto"/>
            </w:tcBorders>
            <w:vAlign w:val="center"/>
            <w:hideMark/>
          </w:tcPr>
          <w:p w14:paraId="0B7FB3C8" w14:textId="77777777" w:rsidR="00E712F0" w:rsidRPr="00407776" w:rsidRDefault="00E712F0" w:rsidP="0074170C">
            <w:pPr>
              <w:pStyle w:val="a3"/>
              <w:snapToGrid w:val="0"/>
              <w:spacing w:line="276" w:lineRule="auto"/>
              <w:ind w:leftChars="0" w:left="0"/>
              <w:jc w:val="center"/>
              <w:rPr>
                <w:rFonts w:ascii="微軟正黑體" w:eastAsia="微軟正黑體" w:hAnsi="微軟正黑體"/>
                <w:kern w:val="0"/>
                <w:sz w:val="22"/>
                <w:szCs w:val="21"/>
              </w:rPr>
            </w:pPr>
            <w:r w:rsidRPr="00407776">
              <w:rPr>
                <w:rFonts w:ascii="微軟正黑體" w:eastAsia="微軟正黑體" w:hAnsi="微軟正黑體" w:hint="eastAsia"/>
                <w:kern w:val="0"/>
                <w:sz w:val="22"/>
                <w:szCs w:val="21"/>
              </w:rPr>
              <w:t>報告與展示</w:t>
            </w:r>
          </w:p>
        </w:tc>
        <w:tc>
          <w:tcPr>
            <w:tcW w:w="8789" w:type="dxa"/>
            <w:tcBorders>
              <w:top w:val="none" w:sz="0" w:space="0" w:color="auto"/>
              <w:left w:val="none" w:sz="0" w:space="0" w:color="auto"/>
              <w:bottom w:val="none" w:sz="0" w:space="0" w:color="auto"/>
              <w:right w:val="none" w:sz="0" w:space="0" w:color="auto"/>
            </w:tcBorders>
            <w:shd w:val="clear" w:color="auto" w:fill="B4C6E7" w:themeFill="accent5" w:themeFillTint="66"/>
            <w:vAlign w:val="center"/>
            <w:hideMark/>
          </w:tcPr>
          <w:p w14:paraId="3D20A5DF" w14:textId="4F783F8E" w:rsidR="00E712F0" w:rsidRPr="00407776" w:rsidRDefault="00E712F0" w:rsidP="0074170C">
            <w:pPr>
              <w:snapToGrid w:val="0"/>
              <w:spacing w:line="276" w:lineRule="auto"/>
              <w:jc w:val="both"/>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kern w:val="0"/>
                <w:sz w:val="22"/>
                <w:szCs w:val="21"/>
              </w:rPr>
            </w:pPr>
            <w:r w:rsidRPr="00407776">
              <w:rPr>
                <w:rFonts w:ascii="微軟正黑體" w:eastAsia="微軟正黑體" w:hAnsi="微軟正黑體" w:hint="eastAsia"/>
                <w:sz w:val="22"/>
                <w:szCs w:val="21"/>
              </w:rPr>
              <w:t>包含口頭簡報及</w:t>
            </w:r>
            <w:r w:rsidR="00495179" w:rsidRPr="00407776">
              <w:rPr>
                <w:rFonts w:ascii="微軟正黑體" w:eastAsia="微軟正黑體" w:hAnsi="微軟正黑體" w:hint="eastAsia"/>
                <w:sz w:val="22"/>
                <w:szCs w:val="21"/>
              </w:rPr>
              <w:t>實體</w:t>
            </w:r>
            <w:r w:rsidRPr="00407776">
              <w:rPr>
                <w:rFonts w:ascii="微軟正黑體" w:eastAsia="微軟正黑體" w:hAnsi="微軟正黑體" w:hint="eastAsia"/>
                <w:sz w:val="22"/>
                <w:szCs w:val="21"/>
              </w:rPr>
              <w:t>作品展示，就報告技巧、人員表達能力及作品呈現效果</w:t>
            </w:r>
            <w:r w:rsidR="00014D10">
              <w:rPr>
                <w:rFonts w:ascii="微軟正黑體" w:eastAsia="微軟正黑體" w:hAnsi="微軟正黑體" w:hint="eastAsia"/>
                <w:sz w:val="22"/>
                <w:szCs w:val="21"/>
              </w:rPr>
              <w:t>（</w:t>
            </w:r>
            <w:r w:rsidR="00495179" w:rsidRPr="00407776">
              <w:rPr>
                <w:rFonts w:ascii="微軟正黑體" w:eastAsia="微軟正黑體" w:hAnsi="微軟正黑體" w:hint="eastAsia"/>
                <w:sz w:val="22"/>
                <w:szCs w:val="21"/>
              </w:rPr>
              <w:t>海報</w:t>
            </w:r>
            <w:r w:rsidRPr="00407776">
              <w:rPr>
                <w:rFonts w:ascii="微軟正黑體" w:eastAsia="微軟正黑體" w:hAnsi="微軟正黑體" w:hint="eastAsia"/>
                <w:sz w:val="22"/>
                <w:szCs w:val="21"/>
              </w:rPr>
              <w:t>、示意模型或多媒體等</w:t>
            </w:r>
            <w:r w:rsidR="00014D10">
              <w:rPr>
                <w:rFonts w:ascii="微軟正黑體" w:eastAsia="微軟正黑體" w:hAnsi="微軟正黑體" w:hint="eastAsia"/>
                <w:sz w:val="22"/>
                <w:szCs w:val="21"/>
              </w:rPr>
              <w:t>）</w:t>
            </w:r>
            <w:r w:rsidRPr="00407776">
              <w:rPr>
                <w:rFonts w:ascii="微軟正黑體" w:eastAsia="微軟正黑體" w:hAnsi="微軟正黑體" w:hint="eastAsia"/>
                <w:sz w:val="22"/>
                <w:szCs w:val="21"/>
              </w:rPr>
              <w:t>進行評分。</w:t>
            </w:r>
          </w:p>
        </w:tc>
      </w:tr>
    </w:tbl>
    <w:p w14:paraId="0A7015ED" w14:textId="77777777" w:rsidR="006B32E1" w:rsidRPr="00407776" w:rsidRDefault="006B32E1" w:rsidP="00407776">
      <w:pPr>
        <w:pStyle w:val="a3"/>
        <w:numPr>
          <w:ilvl w:val="0"/>
          <w:numId w:val="18"/>
        </w:numPr>
        <w:snapToGrid w:val="0"/>
        <w:spacing w:before="240" w:line="300" w:lineRule="auto"/>
        <w:ind w:leftChars="0" w:left="709"/>
        <w:rPr>
          <w:rFonts w:ascii="微軟正黑體" w:eastAsia="微軟正黑體" w:hAnsi="微軟正黑體"/>
          <w:b/>
          <w:color w:val="0000CC"/>
        </w:rPr>
      </w:pPr>
      <w:r w:rsidRPr="00940276">
        <w:rPr>
          <w:rFonts w:ascii="微軟正黑體" w:eastAsia="微軟正黑體" w:hAnsi="微軟正黑體" w:hint="eastAsia"/>
          <w:b/>
          <w:color w:val="0000CC"/>
        </w:rPr>
        <w:t>決審獎項說明</w:t>
      </w:r>
    </w:p>
    <w:tbl>
      <w:tblPr>
        <w:tblStyle w:val="3-5"/>
        <w:tblW w:w="1059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1843"/>
        <w:gridCol w:w="7513"/>
      </w:tblGrid>
      <w:tr w:rsidR="006B32E1" w14:paraId="44E14B3A" w14:textId="77777777" w:rsidTr="007417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hideMark/>
          </w:tcPr>
          <w:p w14:paraId="0905D761" w14:textId="77777777" w:rsidR="006B32E1" w:rsidRPr="00407776" w:rsidRDefault="006B32E1" w:rsidP="0056112A">
            <w:pPr>
              <w:pStyle w:val="a3"/>
              <w:snapToGrid w:val="0"/>
              <w:spacing w:line="300"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獎項名稱</w:t>
            </w:r>
          </w:p>
        </w:tc>
        <w:tc>
          <w:tcPr>
            <w:tcW w:w="1843" w:type="dxa"/>
            <w:tcBorders>
              <w:top w:val="none" w:sz="0" w:space="0" w:color="auto"/>
              <w:left w:val="none" w:sz="0" w:space="0" w:color="auto"/>
              <w:bottom w:val="none" w:sz="0" w:space="0" w:color="auto"/>
              <w:right w:val="none" w:sz="0" w:space="0" w:color="auto"/>
            </w:tcBorders>
            <w:hideMark/>
          </w:tcPr>
          <w:p w14:paraId="40245325" w14:textId="77777777" w:rsidR="006B32E1" w:rsidRPr="00407776" w:rsidRDefault="006B32E1" w:rsidP="0056112A">
            <w:pPr>
              <w:pStyle w:val="a3"/>
              <w:snapToGrid w:val="0"/>
              <w:spacing w:line="300" w:lineRule="auto"/>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名額</w:t>
            </w:r>
          </w:p>
        </w:tc>
        <w:tc>
          <w:tcPr>
            <w:tcW w:w="7513" w:type="dxa"/>
            <w:tcBorders>
              <w:top w:val="none" w:sz="0" w:space="0" w:color="auto"/>
              <w:left w:val="none" w:sz="0" w:space="0" w:color="auto"/>
              <w:bottom w:val="none" w:sz="0" w:space="0" w:color="auto"/>
              <w:right w:val="none" w:sz="0" w:space="0" w:color="auto"/>
            </w:tcBorders>
            <w:hideMark/>
          </w:tcPr>
          <w:p w14:paraId="4C96810A" w14:textId="77777777" w:rsidR="006B32E1" w:rsidRPr="00407776" w:rsidRDefault="006B32E1" w:rsidP="0056112A">
            <w:pPr>
              <w:pStyle w:val="a3"/>
              <w:snapToGrid w:val="0"/>
              <w:spacing w:line="300" w:lineRule="auto"/>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獎項內容</w:t>
            </w:r>
          </w:p>
        </w:tc>
      </w:tr>
      <w:tr w:rsidR="006B32E1" w14:paraId="1BC0A41C" w14:textId="77777777" w:rsidTr="0095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vAlign w:val="center"/>
            <w:hideMark/>
          </w:tcPr>
          <w:p w14:paraId="120FCDCF" w14:textId="77777777" w:rsidR="006B32E1" w:rsidRPr="00407776" w:rsidRDefault="006B32E1" w:rsidP="00C139DA">
            <w:pPr>
              <w:pStyle w:val="a3"/>
              <w:snapToGrid w:val="0"/>
              <w:spacing w:line="300"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第一名</w:t>
            </w:r>
          </w:p>
        </w:tc>
        <w:tc>
          <w:tcPr>
            <w:tcW w:w="1843" w:type="dxa"/>
            <w:tcBorders>
              <w:top w:val="none" w:sz="0" w:space="0" w:color="auto"/>
              <w:left w:val="none" w:sz="0" w:space="0" w:color="auto"/>
              <w:bottom w:val="none" w:sz="0" w:space="0" w:color="auto"/>
              <w:right w:val="none" w:sz="0" w:space="0" w:color="auto"/>
            </w:tcBorders>
            <w:shd w:val="clear" w:color="auto" w:fill="B4C6E7" w:themeFill="accent5" w:themeFillTint="66"/>
            <w:vAlign w:val="center"/>
            <w:hideMark/>
          </w:tcPr>
          <w:p w14:paraId="03573A98" w14:textId="77777777" w:rsidR="006B32E1" w:rsidRPr="00407776" w:rsidRDefault="006B32E1" w:rsidP="00C139DA">
            <w:pPr>
              <w:pStyle w:val="a3"/>
              <w:snapToGrid w:val="0"/>
              <w:spacing w:line="300" w:lineRule="auto"/>
              <w:ind w:leftChars="0" w:left="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1</w:t>
            </w:r>
          </w:p>
        </w:tc>
        <w:tc>
          <w:tcPr>
            <w:tcW w:w="7513"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14:paraId="446F9C21" w14:textId="2F22B25D" w:rsidR="006B32E1" w:rsidRPr="00407776" w:rsidRDefault="00286DCD" w:rsidP="0056112A">
            <w:pPr>
              <w:pStyle w:val="a3"/>
              <w:snapToGrid w:val="0"/>
              <w:spacing w:line="300" w:lineRule="auto"/>
              <w:ind w:leftChars="0" w:left="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rPr>
            </w:pPr>
            <w:r w:rsidRPr="00407776">
              <w:rPr>
                <w:rFonts w:ascii="微軟正黑體" w:eastAsia="微軟正黑體" w:hAnsi="微軟正黑體" w:hint="eastAsia"/>
              </w:rPr>
              <w:t>得獎者頒發獎狀、獎牌</w:t>
            </w:r>
            <w:r w:rsidR="006B32E1" w:rsidRPr="00407776">
              <w:rPr>
                <w:rFonts w:ascii="微軟正黑體" w:eastAsia="微軟正黑體" w:hAnsi="微軟正黑體" w:hint="eastAsia"/>
              </w:rPr>
              <w:t>及獎金</w:t>
            </w:r>
            <w:r w:rsidR="006B32E1" w:rsidRPr="00F9543D">
              <w:rPr>
                <w:rFonts w:ascii="微軟正黑體" w:eastAsia="微軟正黑體" w:hAnsi="微軟正黑體" w:hint="eastAsia"/>
                <w:b/>
                <w:bCs/>
              </w:rPr>
              <w:t>2</w:t>
            </w:r>
            <w:r w:rsidR="00F9543D" w:rsidRPr="00F9543D">
              <w:rPr>
                <w:rFonts w:ascii="微軟正黑體" w:eastAsia="微軟正黑體" w:hAnsi="微軟正黑體" w:hint="eastAsia"/>
                <w:b/>
                <w:bCs/>
              </w:rPr>
              <w:t>5</w:t>
            </w:r>
            <w:r w:rsidR="006B32E1" w:rsidRPr="00407776">
              <w:rPr>
                <w:rFonts w:ascii="微軟正黑體" w:eastAsia="微軟正黑體" w:hAnsi="微軟正黑體" w:hint="eastAsia"/>
              </w:rPr>
              <w:t>萬元</w:t>
            </w:r>
          </w:p>
          <w:p w14:paraId="08C57FB3" w14:textId="77777777" w:rsidR="003C6B82" w:rsidRPr="00407776" w:rsidRDefault="003C6B82" w:rsidP="0056112A">
            <w:pPr>
              <w:pStyle w:val="a3"/>
              <w:snapToGrid w:val="0"/>
              <w:spacing w:line="300" w:lineRule="auto"/>
              <w:ind w:leftChars="0" w:left="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獎金分配以指導</w:t>
            </w:r>
            <w:r w:rsidR="00580170" w:rsidRPr="00407776">
              <w:rPr>
                <w:rFonts w:ascii="微軟正黑體" w:eastAsia="微軟正黑體" w:hAnsi="微軟正黑體" w:hint="eastAsia"/>
                <w:sz w:val="22"/>
                <w:szCs w:val="21"/>
              </w:rPr>
              <w:t>教師</w:t>
            </w:r>
            <w:r w:rsidRPr="00407776">
              <w:rPr>
                <w:rFonts w:ascii="微軟正黑體" w:eastAsia="微軟正黑體" w:hAnsi="微軟正黑體" w:hint="eastAsia"/>
                <w:sz w:val="22"/>
                <w:szCs w:val="21"/>
              </w:rPr>
              <w:t>60%，學生40%為分配原則</w:t>
            </w:r>
          </w:p>
        </w:tc>
      </w:tr>
      <w:tr w:rsidR="006B32E1" w14:paraId="251ECC2B" w14:textId="77777777" w:rsidTr="0074170C">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vAlign w:val="center"/>
            <w:hideMark/>
          </w:tcPr>
          <w:p w14:paraId="486494D9" w14:textId="77777777" w:rsidR="006B32E1" w:rsidRPr="00407776" w:rsidRDefault="006B32E1" w:rsidP="00C139DA">
            <w:pPr>
              <w:pStyle w:val="a3"/>
              <w:snapToGrid w:val="0"/>
              <w:spacing w:line="300"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第二名</w:t>
            </w:r>
          </w:p>
        </w:tc>
        <w:tc>
          <w:tcPr>
            <w:tcW w:w="1843" w:type="dxa"/>
            <w:shd w:val="clear" w:color="auto" w:fill="D9E2F3" w:themeFill="accent5" w:themeFillTint="33"/>
            <w:vAlign w:val="center"/>
            <w:hideMark/>
          </w:tcPr>
          <w:p w14:paraId="55AF1808" w14:textId="77777777" w:rsidR="006B32E1" w:rsidRPr="00407776" w:rsidRDefault="006B32E1" w:rsidP="00C139DA">
            <w:pPr>
              <w:pStyle w:val="a3"/>
              <w:snapToGrid w:val="0"/>
              <w:spacing w:line="300" w:lineRule="auto"/>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1</w:t>
            </w:r>
          </w:p>
        </w:tc>
        <w:tc>
          <w:tcPr>
            <w:tcW w:w="7513" w:type="dxa"/>
            <w:shd w:val="clear" w:color="auto" w:fill="D9E2F3" w:themeFill="accent5" w:themeFillTint="33"/>
            <w:hideMark/>
          </w:tcPr>
          <w:p w14:paraId="3939C485" w14:textId="58A8D1F7" w:rsidR="006B32E1" w:rsidRPr="00407776" w:rsidRDefault="006B32E1" w:rsidP="0056112A">
            <w:pPr>
              <w:pStyle w:val="a3"/>
              <w:snapToGrid w:val="0"/>
              <w:spacing w:line="300" w:lineRule="auto"/>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rPr>
            </w:pPr>
            <w:r w:rsidRPr="00407776">
              <w:rPr>
                <w:rFonts w:ascii="微軟正黑體" w:eastAsia="微軟正黑體" w:hAnsi="微軟正黑體" w:hint="eastAsia"/>
              </w:rPr>
              <w:t>得獎者頒發獎狀、</w:t>
            </w:r>
            <w:r w:rsidR="00286DCD" w:rsidRPr="00407776">
              <w:rPr>
                <w:rFonts w:ascii="微軟正黑體" w:eastAsia="微軟正黑體" w:hAnsi="微軟正黑體" w:hint="eastAsia"/>
              </w:rPr>
              <w:t>獎牌</w:t>
            </w:r>
            <w:r w:rsidRPr="00407776">
              <w:rPr>
                <w:rFonts w:ascii="微軟正黑體" w:eastAsia="微軟正黑體" w:hAnsi="微軟正黑體" w:hint="eastAsia"/>
              </w:rPr>
              <w:t>及獎金</w:t>
            </w:r>
            <w:r w:rsidRPr="00F9543D">
              <w:rPr>
                <w:rFonts w:ascii="微軟正黑體" w:eastAsia="微軟正黑體" w:hAnsi="微軟正黑體" w:hint="eastAsia"/>
                <w:b/>
                <w:bCs/>
              </w:rPr>
              <w:t>1</w:t>
            </w:r>
            <w:r w:rsidR="00F9543D" w:rsidRPr="00F9543D">
              <w:rPr>
                <w:rFonts w:ascii="微軟正黑體" w:eastAsia="微軟正黑體" w:hAnsi="微軟正黑體" w:hint="eastAsia"/>
                <w:b/>
                <w:bCs/>
              </w:rPr>
              <w:t>5</w:t>
            </w:r>
            <w:r w:rsidRPr="00407776">
              <w:rPr>
                <w:rFonts w:ascii="微軟正黑體" w:eastAsia="微軟正黑體" w:hAnsi="微軟正黑體" w:hint="eastAsia"/>
              </w:rPr>
              <w:t>萬元</w:t>
            </w:r>
          </w:p>
          <w:p w14:paraId="78350572" w14:textId="77777777" w:rsidR="003C6B82" w:rsidRPr="00407776" w:rsidRDefault="003C6B82" w:rsidP="0056112A">
            <w:pPr>
              <w:pStyle w:val="a3"/>
              <w:snapToGrid w:val="0"/>
              <w:spacing w:line="300" w:lineRule="auto"/>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獎金分配以指導</w:t>
            </w:r>
            <w:r w:rsidR="00580170" w:rsidRPr="00407776">
              <w:rPr>
                <w:rFonts w:ascii="微軟正黑體" w:eastAsia="微軟正黑體" w:hAnsi="微軟正黑體" w:hint="eastAsia"/>
                <w:sz w:val="22"/>
                <w:szCs w:val="21"/>
              </w:rPr>
              <w:t>教師</w:t>
            </w:r>
            <w:r w:rsidRPr="00407776">
              <w:rPr>
                <w:rFonts w:ascii="微軟正黑體" w:eastAsia="微軟正黑體" w:hAnsi="微軟正黑體" w:hint="eastAsia"/>
                <w:sz w:val="22"/>
                <w:szCs w:val="21"/>
              </w:rPr>
              <w:t>60%，學生40%為分配原則</w:t>
            </w:r>
          </w:p>
        </w:tc>
      </w:tr>
      <w:tr w:rsidR="006B32E1" w14:paraId="01F6EA0C" w14:textId="77777777" w:rsidTr="009530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vAlign w:val="center"/>
            <w:hideMark/>
          </w:tcPr>
          <w:p w14:paraId="298B5AE0" w14:textId="77777777" w:rsidR="006B32E1" w:rsidRPr="00407776" w:rsidRDefault="006B32E1" w:rsidP="00C139DA">
            <w:pPr>
              <w:pStyle w:val="a3"/>
              <w:snapToGrid w:val="0"/>
              <w:spacing w:line="300"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第三名</w:t>
            </w:r>
          </w:p>
        </w:tc>
        <w:tc>
          <w:tcPr>
            <w:tcW w:w="1843" w:type="dxa"/>
            <w:tcBorders>
              <w:top w:val="none" w:sz="0" w:space="0" w:color="auto"/>
              <w:left w:val="none" w:sz="0" w:space="0" w:color="auto"/>
              <w:bottom w:val="none" w:sz="0" w:space="0" w:color="auto"/>
              <w:right w:val="none" w:sz="0" w:space="0" w:color="auto"/>
            </w:tcBorders>
            <w:shd w:val="clear" w:color="auto" w:fill="B4C6E7" w:themeFill="accent5" w:themeFillTint="66"/>
            <w:vAlign w:val="center"/>
            <w:hideMark/>
          </w:tcPr>
          <w:p w14:paraId="622A0144" w14:textId="77777777" w:rsidR="006B32E1" w:rsidRPr="00407776" w:rsidRDefault="006B32E1" w:rsidP="00C139DA">
            <w:pPr>
              <w:pStyle w:val="a3"/>
              <w:snapToGrid w:val="0"/>
              <w:spacing w:line="300" w:lineRule="auto"/>
              <w:ind w:leftChars="0" w:left="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1</w:t>
            </w:r>
          </w:p>
        </w:tc>
        <w:tc>
          <w:tcPr>
            <w:tcW w:w="7513" w:type="dxa"/>
            <w:tcBorders>
              <w:top w:val="none" w:sz="0" w:space="0" w:color="auto"/>
              <w:left w:val="none" w:sz="0" w:space="0" w:color="auto"/>
              <w:bottom w:val="none" w:sz="0" w:space="0" w:color="auto"/>
              <w:right w:val="none" w:sz="0" w:space="0" w:color="auto"/>
            </w:tcBorders>
            <w:shd w:val="clear" w:color="auto" w:fill="B4C6E7" w:themeFill="accent5" w:themeFillTint="66"/>
            <w:hideMark/>
          </w:tcPr>
          <w:p w14:paraId="007F68E5" w14:textId="68BE5465" w:rsidR="006B32E1" w:rsidRPr="00407776" w:rsidRDefault="006B32E1" w:rsidP="0056112A">
            <w:pPr>
              <w:pStyle w:val="a3"/>
              <w:snapToGrid w:val="0"/>
              <w:spacing w:line="300" w:lineRule="auto"/>
              <w:ind w:leftChars="0" w:left="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rPr>
            </w:pPr>
            <w:r w:rsidRPr="00407776">
              <w:rPr>
                <w:rFonts w:ascii="微軟正黑體" w:eastAsia="微軟正黑體" w:hAnsi="微軟正黑體" w:hint="eastAsia"/>
              </w:rPr>
              <w:t>得獎者頒發獎狀、</w:t>
            </w:r>
            <w:r w:rsidR="00286DCD" w:rsidRPr="00407776">
              <w:rPr>
                <w:rFonts w:ascii="微軟正黑體" w:eastAsia="微軟正黑體" w:hAnsi="微軟正黑體" w:hint="eastAsia"/>
              </w:rPr>
              <w:t>獎牌</w:t>
            </w:r>
            <w:r w:rsidRPr="00407776">
              <w:rPr>
                <w:rFonts w:ascii="微軟正黑體" w:eastAsia="微軟正黑體" w:hAnsi="微軟正黑體" w:hint="eastAsia"/>
              </w:rPr>
              <w:t>及獎金</w:t>
            </w:r>
            <w:r w:rsidR="00F9543D" w:rsidRPr="00F9543D">
              <w:rPr>
                <w:rFonts w:ascii="微軟正黑體" w:eastAsia="微軟正黑體" w:hAnsi="微軟正黑體" w:hint="eastAsia"/>
                <w:b/>
                <w:bCs/>
              </w:rPr>
              <w:t>10</w:t>
            </w:r>
            <w:r w:rsidRPr="00407776">
              <w:rPr>
                <w:rFonts w:ascii="微軟正黑體" w:eastAsia="微軟正黑體" w:hAnsi="微軟正黑體" w:hint="eastAsia"/>
              </w:rPr>
              <w:t>萬元</w:t>
            </w:r>
          </w:p>
          <w:p w14:paraId="32E7CED7" w14:textId="77777777" w:rsidR="003C6B82" w:rsidRPr="00407776" w:rsidRDefault="003C6B82" w:rsidP="0056112A">
            <w:pPr>
              <w:pStyle w:val="a3"/>
              <w:snapToGrid w:val="0"/>
              <w:spacing w:line="300" w:lineRule="auto"/>
              <w:ind w:leftChars="0" w:left="0"/>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獎金分配以指導</w:t>
            </w:r>
            <w:r w:rsidR="00580170" w:rsidRPr="00407776">
              <w:rPr>
                <w:rFonts w:ascii="微軟正黑體" w:eastAsia="微軟正黑體" w:hAnsi="微軟正黑體" w:hint="eastAsia"/>
                <w:sz w:val="22"/>
                <w:szCs w:val="21"/>
              </w:rPr>
              <w:t>教師</w:t>
            </w:r>
            <w:r w:rsidRPr="00407776">
              <w:rPr>
                <w:rFonts w:ascii="微軟正黑體" w:eastAsia="微軟正黑體" w:hAnsi="微軟正黑體" w:hint="eastAsia"/>
                <w:sz w:val="22"/>
                <w:szCs w:val="21"/>
              </w:rPr>
              <w:t>60%，學生40%為分配原則</w:t>
            </w:r>
          </w:p>
        </w:tc>
      </w:tr>
      <w:tr w:rsidR="006B32E1" w14:paraId="73F724F2" w14:textId="77777777" w:rsidTr="0074170C">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right w:val="none" w:sz="0" w:space="0" w:color="auto"/>
            </w:tcBorders>
            <w:vAlign w:val="center"/>
            <w:hideMark/>
          </w:tcPr>
          <w:p w14:paraId="787D8877" w14:textId="77777777" w:rsidR="006B32E1" w:rsidRPr="00407776" w:rsidRDefault="006B32E1" w:rsidP="00C139DA">
            <w:pPr>
              <w:pStyle w:val="a3"/>
              <w:snapToGrid w:val="0"/>
              <w:spacing w:line="300" w:lineRule="auto"/>
              <w:ind w:leftChars="0" w:left="0"/>
              <w:jc w:val="center"/>
              <w:rPr>
                <w:rFonts w:ascii="微軟正黑體" w:eastAsia="微軟正黑體" w:hAnsi="微軟正黑體"/>
                <w:sz w:val="22"/>
                <w:szCs w:val="21"/>
              </w:rPr>
            </w:pPr>
            <w:r w:rsidRPr="00407776">
              <w:rPr>
                <w:rFonts w:ascii="微軟正黑體" w:eastAsia="微軟正黑體" w:hAnsi="微軟正黑體" w:hint="eastAsia"/>
                <w:sz w:val="22"/>
                <w:szCs w:val="21"/>
              </w:rPr>
              <w:t>佳作</w:t>
            </w:r>
          </w:p>
        </w:tc>
        <w:tc>
          <w:tcPr>
            <w:tcW w:w="1843" w:type="dxa"/>
            <w:shd w:val="clear" w:color="auto" w:fill="D9E2F3" w:themeFill="accent5" w:themeFillTint="33"/>
            <w:vAlign w:val="center"/>
            <w:hideMark/>
          </w:tcPr>
          <w:p w14:paraId="02E924FA" w14:textId="77777777" w:rsidR="006B32E1" w:rsidRPr="00407776" w:rsidRDefault="006B32E1" w:rsidP="00C139DA">
            <w:pPr>
              <w:pStyle w:val="a3"/>
              <w:snapToGrid w:val="0"/>
              <w:spacing w:line="300" w:lineRule="auto"/>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3</w:t>
            </w:r>
          </w:p>
        </w:tc>
        <w:tc>
          <w:tcPr>
            <w:tcW w:w="7513" w:type="dxa"/>
            <w:shd w:val="clear" w:color="auto" w:fill="D9E2F3" w:themeFill="accent5" w:themeFillTint="33"/>
            <w:hideMark/>
          </w:tcPr>
          <w:p w14:paraId="453C2E43" w14:textId="09A06DA6" w:rsidR="006B32E1" w:rsidRPr="00407776" w:rsidRDefault="006B32E1" w:rsidP="0056112A">
            <w:pPr>
              <w:pStyle w:val="a3"/>
              <w:snapToGrid w:val="0"/>
              <w:spacing w:line="300" w:lineRule="auto"/>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rPr>
            </w:pPr>
            <w:r w:rsidRPr="00407776">
              <w:rPr>
                <w:rFonts w:ascii="微軟正黑體" w:eastAsia="微軟正黑體" w:hAnsi="微軟正黑體" w:hint="eastAsia"/>
              </w:rPr>
              <w:t>得獎者頒發獎狀、</w:t>
            </w:r>
            <w:r w:rsidR="00286DCD" w:rsidRPr="00407776">
              <w:rPr>
                <w:rFonts w:ascii="微軟正黑體" w:eastAsia="微軟正黑體" w:hAnsi="微軟正黑體" w:hint="eastAsia"/>
              </w:rPr>
              <w:t>獎牌</w:t>
            </w:r>
            <w:r w:rsidRPr="00407776">
              <w:rPr>
                <w:rFonts w:ascii="微軟正黑體" w:eastAsia="微軟正黑體" w:hAnsi="微軟正黑體" w:hint="eastAsia"/>
              </w:rPr>
              <w:t>及獎金</w:t>
            </w:r>
            <w:r w:rsidR="00F9543D" w:rsidRPr="00F9543D">
              <w:rPr>
                <w:rFonts w:ascii="微軟正黑體" w:eastAsia="微軟正黑體" w:hAnsi="微軟正黑體" w:hint="eastAsia"/>
                <w:b/>
                <w:bCs/>
              </w:rPr>
              <w:t>6</w:t>
            </w:r>
            <w:r w:rsidRPr="00407776">
              <w:rPr>
                <w:rFonts w:ascii="微軟正黑體" w:eastAsia="微軟正黑體" w:hAnsi="微軟正黑體" w:hint="eastAsia"/>
              </w:rPr>
              <w:t>萬元</w:t>
            </w:r>
          </w:p>
          <w:p w14:paraId="30C796F6" w14:textId="77777777" w:rsidR="003C6B82" w:rsidRPr="00407776" w:rsidRDefault="003C6B82" w:rsidP="003C6B82">
            <w:pPr>
              <w:pStyle w:val="a3"/>
              <w:snapToGrid w:val="0"/>
              <w:spacing w:line="300" w:lineRule="auto"/>
              <w:ind w:leftChars="0" w:left="0"/>
              <w:jc w:val="center"/>
              <w:cnfStyle w:val="000000000000" w:firstRow="0" w:lastRow="0" w:firstColumn="0" w:lastColumn="0" w:oddVBand="0" w:evenVBand="0" w:oddHBand="0" w:evenHBand="0" w:firstRowFirstColumn="0" w:firstRowLastColumn="0" w:lastRowFirstColumn="0" w:lastRowLastColumn="0"/>
              <w:rPr>
                <w:rFonts w:ascii="微軟正黑體" w:eastAsia="微軟正黑體" w:hAnsi="微軟正黑體"/>
                <w:sz w:val="22"/>
                <w:szCs w:val="21"/>
              </w:rPr>
            </w:pPr>
            <w:r w:rsidRPr="00407776">
              <w:rPr>
                <w:rFonts w:ascii="微軟正黑體" w:eastAsia="微軟正黑體" w:hAnsi="微軟正黑體" w:hint="eastAsia"/>
                <w:sz w:val="22"/>
                <w:szCs w:val="21"/>
              </w:rPr>
              <w:t>獎金分配以指導</w:t>
            </w:r>
            <w:r w:rsidR="00580170" w:rsidRPr="00407776">
              <w:rPr>
                <w:rFonts w:ascii="微軟正黑體" w:eastAsia="微軟正黑體" w:hAnsi="微軟正黑體" w:hint="eastAsia"/>
                <w:sz w:val="22"/>
                <w:szCs w:val="21"/>
              </w:rPr>
              <w:t>教師</w:t>
            </w:r>
            <w:r w:rsidRPr="00407776">
              <w:rPr>
                <w:rFonts w:ascii="微軟正黑體" w:eastAsia="微軟正黑體" w:hAnsi="微軟正黑體" w:hint="eastAsia"/>
                <w:sz w:val="22"/>
                <w:szCs w:val="21"/>
              </w:rPr>
              <w:t>、學生各50%為分配原則</w:t>
            </w:r>
          </w:p>
        </w:tc>
      </w:tr>
    </w:tbl>
    <w:p w14:paraId="6B513FFD" w14:textId="77777777" w:rsidR="006B32E1" w:rsidRPr="00407776" w:rsidRDefault="006B32E1" w:rsidP="00407776">
      <w:pPr>
        <w:pStyle w:val="a3"/>
        <w:numPr>
          <w:ilvl w:val="0"/>
          <w:numId w:val="18"/>
        </w:numPr>
        <w:snapToGrid w:val="0"/>
        <w:spacing w:before="240" w:line="300" w:lineRule="auto"/>
        <w:ind w:leftChars="0" w:left="709"/>
        <w:rPr>
          <w:rFonts w:ascii="微軟正黑體" w:eastAsia="微軟正黑體" w:hAnsi="微軟正黑體"/>
          <w:b/>
          <w:color w:val="0000CC"/>
        </w:rPr>
      </w:pPr>
      <w:r w:rsidRPr="00940276">
        <w:rPr>
          <w:rFonts w:ascii="微軟正黑體" w:eastAsia="微軟正黑體" w:hAnsi="微軟正黑體" w:hint="eastAsia"/>
          <w:b/>
          <w:color w:val="0000CC"/>
        </w:rPr>
        <w:t>經費補助</w:t>
      </w:r>
    </w:p>
    <w:p w14:paraId="2710B24A" w14:textId="77777777" w:rsidR="00E712F0" w:rsidRPr="00940276" w:rsidRDefault="00BA2EBD" w:rsidP="00724F8B">
      <w:pPr>
        <w:pStyle w:val="a3"/>
        <w:numPr>
          <w:ilvl w:val="0"/>
          <w:numId w:val="25"/>
        </w:numPr>
        <w:snapToGrid w:val="0"/>
        <w:spacing w:beforeLines="50" w:before="180" w:line="300" w:lineRule="auto"/>
        <w:ind w:leftChars="0"/>
        <w:rPr>
          <w:rFonts w:ascii="微軟正黑體" w:eastAsia="微軟正黑體" w:hAnsi="微軟正黑體"/>
          <w:color w:val="0000CC"/>
        </w:rPr>
      </w:pPr>
      <w:r>
        <w:rPr>
          <w:rFonts w:ascii="微軟正黑體" w:eastAsia="微軟正黑體" w:hAnsi="微軟正黑體" w:hint="eastAsia"/>
          <w:color w:val="0000CC"/>
        </w:rPr>
        <w:t>決</w:t>
      </w:r>
      <w:r w:rsidRPr="00C8466F">
        <w:rPr>
          <w:rFonts w:ascii="微軟正黑體" w:eastAsia="微軟正黑體" w:hAnsi="微軟正黑體" w:hint="eastAsia"/>
          <w:color w:val="0000CC"/>
        </w:rPr>
        <w:t>審</w:t>
      </w:r>
      <w:r w:rsidR="00E712F0">
        <w:rPr>
          <w:rFonts w:ascii="微軟正黑體" w:eastAsia="微軟正黑體" w:hAnsi="微軟正黑體" w:hint="eastAsia"/>
          <w:color w:val="0000CC"/>
        </w:rPr>
        <w:t>補助：</w:t>
      </w:r>
    </w:p>
    <w:p w14:paraId="46949195" w14:textId="08312F6A" w:rsidR="006B32E1" w:rsidRDefault="007D4948" w:rsidP="006B32E1">
      <w:pPr>
        <w:pStyle w:val="a3"/>
        <w:snapToGrid w:val="0"/>
        <w:spacing w:line="300" w:lineRule="auto"/>
        <w:rPr>
          <w:rFonts w:ascii="微軟正黑體" w:eastAsia="微軟正黑體" w:hAnsi="微軟正黑體"/>
        </w:rPr>
      </w:pPr>
      <w:r>
        <w:rPr>
          <w:rFonts w:ascii="微軟正黑體" w:eastAsia="微軟正黑體" w:hAnsi="微軟正黑體" w:hint="eastAsia"/>
        </w:rPr>
        <w:t xml:space="preserve">　　</w:t>
      </w:r>
      <w:r w:rsidR="002F5109">
        <w:rPr>
          <w:rFonts w:ascii="微軟正黑體" w:eastAsia="微軟正黑體" w:hAnsi="微軟正黑體" w:hint="eastAsia"/>
        </w:rPr>
        <w:t>凡進入決審</w:t>
      </w:r>
      <w:r w:rsidR="006B32E1">
        <w:rPr>
          <w:rFonts w:ascii="微軟正黑體" w:eastAsia="微軟正黑體" w:hAnsi="微軟正黑體" w:hint="eastAsia"/>
        </w:rPr>
        <w:t>之隊伍，</w:t>
      </w:r>
      <w:r w:rsidR="00E712F0">
        <w:rPr>
          <w:rFonts w:ascii="微軟正黑體" w:eastAsia="微軟正黑體" w:hAnsi="微軟正黑體" w:hint="eastAsia"/>
        </w:rPr>
        <w:t>主辦單位將定額補助參賽隊伍機台搬運費用</w:t>
      </w:r>
      <w:r w:rsidR="00E37A7A">
        <w:rPr>
          <w:rFonts w:ascii="微軟正黑體" w:eastAsia="微軟正黑體" w:hAnsi="微軟正黑體" w:hint="eastAsia"/>
        </w:rPr>
        <w:t>及</w:t>
      </w:r>
      <w:r w:rsidR="00E712F0">
        <w:rPr>
          <w:rFonts w:ascii="微軟正黑體" w:eastAsia="微軟正黑體" w:hAnsi="微軟正黑體" w:hint="eastAsia"/>
        </w:rPr>
        <w:t>交通費用。</w:t>
      </w:r>
    </w:p>
    <w:p w14:paraId="4CA1CCA8" w14:textId="61F4BC63" w:rsidR="00E712F0" w:rsidRPr="000A4BE6" w:rsidRDefault="00E712F0" w:rsidP="00910FCC">
      <w:pPr>
        <w:pStyle w:val="a3"/>
        <w:numPr>
          <w:ilvl w:val="1"/>
          <w:numId w:val="15"/>
        </w:numPr>
        <w:snapToGrid w:val="0"/>
        <w:spacing w:line="300" w:lineRule="auto"/>
        <w:ind w:leftChars="0" w:left="993" w:hanging="567"/>
        <w:rPr>
          <w:rFonts w:ascii="微軟正黑體" w:eastAsia="微軟正黑體" w:hAnsi="微軟正黑體"/>
          <w:szCs w:val="24"/>
        </w:rPr>
      </w:pPr>
      <w:r w:rsidRPr="0096170F">
        <w:rPr>
          <w:rFonts w:ascii="微軟正黑體" w:eastAsia="微軟正黑體" w:hAnsi="微軟正黑體" w:hint="eastAsia"/>
          <w:b/>
          <w:szCs w:val="24"/>
        </w:rPr>
        <w:t>交通費</w:t>
      </w:r>
      <w:r w:rsidRPr="000A4BE6">
        <w:rPr>
          <w:rFonts w:ascii="微軟正黑體" w:eastAsia="微軟正黑體" w:hAnsi="微軟正黑體" w:hint="eastAsia"/>
          <w:szCs w:val="24"/>
        </w:rPr>
        <w:t>：補助</w:t>
      </w:r>
      <w:r w:rsidR="00407776">
        <w:rPr>
          <w:rFonts w:ascii="微軟正黑體" w:eastAsia="微軟正黑體" w:hAnsi="微軟正黑體" w:hint="eastAsia"/>
          <w:b/>
          <w:szCs w:val="24"/>
        </w:rPr>
        <w:t>臺</w:t>
      </w:r>
      <w:r w:rsidRPr="000A4BE6">
        <w:rPr>
          <w:rFonts w:ascii="微軟正黑體" w:eastAsia="微軟正黑體" w:hAnsi="微軟正黑體" w:hint="eastAsia"/>
          <w:b/>
          <w:szCs w:val="24"/>
        </w:rPr>
        <w:t>中市以外縣市</w:t>
      </w:r>
      <w:r w:rsidRPr="000A4BE6">
        <w:rPr>
          <w:rFonts w:ascii="微軟正黑體" w:eastAsia="微軟正黑體" w:hAnsi="微軟正黑體" w:hint="eastAsia"/>
          <w:szCs w:val="24"/>
        </w:rPr>
        <w:t>之參賽隊伍每人每趟（含來回）交通費</w:t>
      </w:r>
      <w:r w:rsidR="00714768">
        <w:rPr>
          <w:rFonts w:ascii="微軟正黑體" w:eastAsia="微軟正黑體" w:hAnsi="微軟正黑體" w:hint="eastAsia"/>
          <w:szCs w:val="24"/>
        </w:rPr>
        <w:t>新台幣1,6</w:t>
      </w:r>
      <w:r w:rsidRPr="000A4BE6">
        <w:rPr>
          <w:rFonts w:ascii="微軟正黑體" w:eastAsia="微軟正黑體" w:hAnsi="微軟正黑體" w:hint="eastAsia"/>
          <w:szCs w:val="24"/>
        </w:rPr>
        <w:t xml:space="preserve">00 元為上限，憑票根核銷，計程車資不得申請補助。 </w:t>
      </w:r>
    </w:p>
    <w:p w14:paraId="76352677" w14:textId="38F3DB68" w:rsidR="00910FCC" w:rsidRDefault="00714768" w:rsidP="00910FCC">
      <w:pPr>
        <w:pStyle w:val="a3"/>
        <w:numPr>
          <w:ilvl w:val="1"/>
          <w:numId w:val="15"/>
        </w:numPr>
        <w:snapToGrid w:val="0"/>
        <w:spacing w:line="300" w:lineRule="auto"/>
        <w:ind w:leftChars="0" w:left="993" w:hanging="567"/>
        <w:rPr>
          <w:rFonts w:ascii="微軟正黑體" w:eastAsia="微軟正黑體" w:hAnsi="微軟正黑體"/>
          <w:szCs w:val="24"/>
        </w:rPr>
      </w:pPr>
      <w:r w:rsidRPr="0096170F">
        <w:rPr>
          <w:rFonts w:ascii="微軟正黑體" w:eastAsia="微軟正黑體" w:hAnsi="微軟正黑體" w:hint="eastAsia"/>
          <w:b/>
          <w:szCs w:val="24"/>
        </w:rPr>
        <w:lastRenderedPageBreak/>
        <w:t>機台搬運費</w:t>
      </w:r>
      <w:r>
        <w:rPr>
          <w:rFonts w:ascii="微軟正黑體" w:eastAsia="微軟正黑體" w:hAnsi="微軟正黑體" w:hint="eastAsia"/>
          <w:szCs w:val="24"/>
        </w:rPr>
        <w:t>：補助參賽隊伍每隊最高新台幣7</w:t>
      </w:r>
      <w:r>
        <w:rPr>
          <w:rFonts w:ascii="微軟正黑體" w:eastAsia="微軟正黑體" w:hAnsi="微軟正黑體"/>
          <w:szCs w:val="24"/>
        </w:rPr>
        <w:t>,</w:t>
      </w:r>
      <w:r>
        <w:rPr>
          <w:rFonts w:ascii="微軟正黑體" w:eastAsia="微軟正黑體" w:hAnsi="微軟正黑體" w:hint="eastAsia"/>
          <w:szCs w:val="24"/>
        </w:rPr>
        <w:t>000元整</w:t>
      </w:r>
      <w:r w:rsidR="00E712F0" w:rsidRPr="000A4BE6">
        <w:rPr>
          <w:rFonts w:ascii="微軟正黑體" w:eastAsia="微軟正黑體" w:hAnsi="微軟正黑體" w:hint="eastAsia"/>
          <w:szCs w:val="24"/>
        </w:rPr>
        <w:t>，</w:t>
      </w:r>
      <w:r w:rsidR="002F5109" w:rsidRPr="002F5109">
        <w:rPr>
          <w:rFonts w:ascii="微軟正黑體" w:eastAsia="微軟正黑體" w:hAnsi="微軟正黑體" w:hint="eastAsia"/>
          <w:szCs w:val="24"/>
        </w:rPr>
        <w:t>憑單據正本核銷，手開發票須為三聯式發票</w:t>
      </w:r>
      <w:r w:rsidR="00E712F0" w:rsidRPr="000A4BE6">
        <w:rPr>
          <w:rFonts w:ascii="微軟正黑體" w:eastAsia="微軟正黑體" w:hAnsi="微軟正黑體" w:hint="eastAsia"/>
          <w:szCs w:val="24"/>
        </w:rPr>
        <w:t>，</w:t>
      </w:r>
      <w:r w:rsidR="00E712F0" w:rsidRPr="00A67173">
        <w:rPr>
          <w:rFonts w:ascii="微軟正黑體" w:eastAsia="微軟正黑體" w:hAnsi="微軟正黑體" w:hint="eastAsia"/>
          <w:color w:val="000000" w:themeColor="text1"/>
          <w:szCs w:val="24"/>
        </w:rPr>
        <w:t>抬頭：</w:t>
      </w:r>
      <w:r w:rsidR="00F93BBE" w:rsidRPr="00A67173">
        <w:rPr>
          <w:rFonts w:ascii="微軟正黑體" w:eastAsia="微軟正黑體" w:hAnsi="微軟正黑體" w:hint="eastAsia"/>
          <w:color w:val="000000" w:themeColor="text1"/>
          <w:szCs w:val="24"/>
        </w:rPr>
        <w:t>均豪精密工業股份有限公司</w:t>
      </w:r>
      <w:r w:rsidR="00407776" w:rsidRPr="00A67173">
        <w:rPr>
          <w:rFonts w:ascii="微軟正黑體" w:eastAsia="微軟正黑體" w:hAnsi="微軟正黑體" w:hint="eastAsia"/>
          <w:color w:val="000000" w:themeColor="text1"/>
          <w:szCs w:val="24"/>
        </w:rPr>
        <w:t>，</w:t>
      </w:r>
      <w:r w:rsidR="00E712F0" w:rsidRPr="00A67173">
        <w:rPr>
          <w:rFonts w:ascii="微軟正黑體" w:eastAsia="微軟正黑體" w:hAnsi="微軟正黑體" w:hint="eastAsia"/>
          <w:color w:val="000000" w:themeColor="text1"/>
          <w:szCs w:val="24"/>
        </w:rPr>
        <w:t>統一編號：</w:t>
      </w:r>
      <w:r w:rsidR="00F93BBE" w:rsidRPr="00A67173">
        <w:rPr>
          <w:rFonts w:ascii="微軟正黑體" w:eastAsia="微軟正黑體" w:hAnsi="微軟正黑體"/>
          <w:color w:val="000000" w:themeColor="text1"/>
          <w:szCs w:val="24"/>
        </w:rPr>
        <w:t>33838628</w:t>
      </w:r>
      <w:r w:rsidR="00E712F0" w:rsidRPr="00A67173">
        <w:rPr>
          <w:rFonts w:ascii="微軟正黑體" w:eastAsia="微軟正黑體" w:hAnsi="微軟正黑體" w:hint="eastAsia"/>
          <w:color w:val="000000" w:themeColor="text1"/>
          <w:szCs w:val="24"/>
        </w:rPr>
        <w:t>。</w:t>
      </w:r>
    </w:p>
    <w:p w14:paraId="70119079" w14:textId="568CB6B6" w:rsidR="00026382" w:rsidRDefault="00CB6A4E" w:rsidP="00026382">
      <w:pPr>
        <w:pStyle w:val="a3"/>
        <w:snapToGrid w:val="0"/>
        <w:spacing w:line="300" w:lineRule="auto"/>
        <w:ind w:leftChars="0" w:left="993"/>
        <w:rPr>
          <w:rFonts w:ascii="微軟正黑體" w:eastAsia="微軟正黑體" w:hAnsi="微軟正黑體"/>
          <w:szCs w:val="24"/>
        </w:rPr>
      </w:pPr>
      <w:r>
        <w:rPr>
          <w:rFonts w:ascii="微軟正黑體" w:eastAsia="微軟正黑體" w:hAnsi="微軟正黑體" w:hint="eastAsia"/>
          <w:szCs w:val="24"/>
        </w:rPr>
        <w:t>※可透過計程車搬運，補助費用僅計算</w:t>
      </w:r>
      <w:r w:rsidR="00E5236E">
        <w:rPr>
          <w:rFonts w:ascii="微軟正黑體" w:eastAsia="微軟正黑體" w:hAnsi="微軟正黑體" w:hint="eastAsia"/>
          <w:szCs w:val="24"/>
        </w:rPr>
        <w:t>高鐵</w:t>
      </w:r>
      <w:r w:rsidR="00E37A7A">
        <w:rPr>
          <w:rFonts w:ascii="微軟正黑體" w:eastAsia="微軟正黑體" w:hAnsi="微軟正黑體" w:hint="eastAsia"/>
          <w:szCs w:val="24"/>
        </w:rPr>
        <w:t>臺</w:t>
      </w:r>
      <w:r>
        <w:rPr>
          <w:rFonts w:ascii="微軟正黑體" w:eastAsia="微軟正黑體" w:hAnsi="微軟正黑體" w:hint="eastAsia"/>
          <w:szCs w:val="24"/>
        </w:rPr>
        <w:t>中</w:t>
      </w:r>
      <w:r w:rsidR="00E5236E">
        <w:rPr>
          <w:rFonts w:ascii="微軟正黑體" w:eastAsia="微軟正黑體" w:hAnsi="微軟正黑體" w:hint="eastAsia"/>
          <w:szCs w:val="24"/>
        </w:rPr>
        <w:t>站</w:t>
      </w:r>
      <w:r w:rsidR="0096170F" w:rsidRPr="00910FCC">
        <w:rPr>
          <w:rFonts w:ascii="微軟正黑體" w:eastAsia="微軟正黑體" w:hAnsi="微軟正黑體" w:hint="eastAsia"/>
          <w:szCs w:val="24"/>
        </w:rPr>
        <w:t>至均豪精密中科廠之距離。</w:t>
      </w:r>
    </w:p>
    <w:p w14:paraId="6CE06BDD" w14:textId="01499353" w:rsidR="00026382" w:rsidRPr="00026382" w:rsidRDefault="00026382" w:rsidP="00026382">
      <w:pPr>
        <w:pStyle w:val="a3"/>
        <w:snapToGrid w:val="0"/>
        <w:spacing w:line="300" w:lineRule="auto"/>
        <w:ind w:leftChars="0" w:left="993"/>
        <w:rPr>
          <w:rFonts w:ascii="微軟正黑體" w:eastAsia="微軟正黑體" w:hAnsi="微軟正黑體"/>
          <w:szCs w:val="24"/>
        </w:rPr>
      </w:pPr>
      <w:r>
        <w:rPr>
          <w:rFonts w:ascii="微軟正黑體" w:eastAsia="微軟正黑體" w:hAnsi="微軟正黑體" w:hint="eastAsia"/>
          <w:szCs w:val="24"/>
        </w:rPr>
        <w:t>※若自行租車搬運，租車費</w:t>
      </w:r>
      <w:r w:rsidR="00724F8B">
        <w:rPr>
          <w:rFonts w:ascii="微軟正黑體" w:eastAsia="微軟正黑體" w:hAnsi="微軟正黑體" w:hint="eastAsia"/>
          <w:szCs w:val="24"/>
        </w:rPr>
        <w:t>以</w:t>
      </w:r>
      <w:r>
        <w:rPr>
          <w:rFonts w:ascii="微軟正黑體" w:eastAsia="微軟正黑體" w:hAnsi="微軟正黑體" w:hint="eastAsia"/>
          <w:szCs w:val="24"/>
        </w:rPr>
        <w:t>機台搬運費申請補助（僅補助來回兩日），加油費則以交通費申請。</w:t>
      </w:r>
    </w:p>
    <w:p w14:paraId="6FE04C08" w14:textId="18EFEC35" w:rsidR="00014D10" w:rsidRDefault="00E712F0" w:rsidP="00014D10">
      <w:pPr>
        <w:pStyle w:val="a3"/>
        <w:numPr>
          <w:ilvl w:val="1"/>
          <w:numId w:val="15"/>
        </w:numPr>
        <w:snapToGrid w:val="0"/>
        <w:spacing w:line="300" w:lineRule="auto"/>
        <w:ind w:leftChars="0" w:left="993" w:hanging="567"/>
        <w:rPr>
          <w:rFonts w:ascii="微軟正黑體" w:eastAsia="微軟正黑體" w:hAnsi="微軟正黑體"/>
          <w:szCs w:val="24"/>
        </w:rPr>
      </w:pPr>
      <w:r w:rsidRPr="00014D10">
        <w:rPr>
          <w:rFonts w:ascii="微軟正黑體" w:eastAsia="微軟正黑體" w:hAnsi="微軟正黑體" w:hint="eastAsia"/>
          <w:szCs w:val="24"/>
        </w:rPr>
        <w:t>所有單據請於</w:t>
      </w:r>
      <w:r w:rsidR="0034054C" w:rsidRPr="00014D10">
        <w:rPr>
          <w:rFonts w:ascii="微軟正黑體" w:eastAsia="微軟正黑體" w:hAnsi="微軟正黑體" w:hint="eastAsia"/>
          <w:b/>
          <w:bCs/>
          <w:color w:val="FF0000"/>
          <w:szCs w:val="24"/>
        </w:rPr>
        <w:t>11</w:t>
      </w:r>
      <w:r w:rsidR="0094782D">
        <w:rPr>
          <w:rFonts w:ascii="微軟正黑體" w:eastAsia="微軟正黑體" w:hAnsi="微軟正黑體" w:hint="eastAsia"/>
          <w:b/>
          <w:bCs/>
          <w:color w:val="FF0000"/>
          <w:szCs w:val="24"/>
        </w:rPr>
        <w:t>5</w:t>
      </w:r>
      <w:r w:rsidR="0034054C" w:rsidRPr="00014D10">
        <w:rPr>
          <w:rFonts w:ascii="微軟正黑體" w:eastAsia="微軟正黑體" w:hAnsi="微軟正黑體" w:hint="eastAsia"/>
          <w:b/>
          <w:bCs/>
          <w:color w:val="FF0000"/>
          <w:szCs w:val="24"/>
        </w:rPr>
        <w:t>年</w:t>
      </w:r>
      <w:r w:rsidR="00A90F8D">
        <w:rPr>
          <w:rFonts w:ascii="微軟正黑體" w:eastAsia="微軟正黑體" w:hAnsi="微軟正黑體" w:hint="eastAsia"/>
          <w:b/>
          <w:bCs/>
          <w:color w:val="FF0000"/>
          <w:szCs w:val="24"/>
        </w:rPr>
        <w:t>7</w:t>
      </w:r>
      <w:r w:rsidRPr="00014D10">
        <w:rPr>
          <w:rFonts w:ascii="微軟正黑體" w:eastAsia="微軟正黑體" w:hAnsi="微軟正黑體" w:hint="eastAsia"/>
          <w:b/>
          <w:bCs/>
          <w:color w:val="FF0000"/>
          <w:szCs w:val="24"/>
        </w:rPr>
        <w:t>月</w:t>
      </w:r>
      <w:r w:rsidR="00A90F8D">
        <w:rPr>
          <w:rFonts w:ascii="微軟正黑體" w:eastAsia="微軟正黑體" w:hAnsi="微軟正黑體" w:hint="eastAsia"/>
          <w:b/>
          <w:bCs/>
          <w:color w:val="FF0000"/>
          <w:szCs w:val="24"/>
        </w:rPr>
        <w:t>1</w:t>
      </w:r>
      <w:r w:rsidR="0094782D">
        <w:rPr>
          <w:rFonts w:ascii="微軟正黑體" w:eastAsia="微軟正黑體" w:hAnsi="微軟正黑體" w:hint="eastAsia"/>
          <w:b/>
          <w:bCs/>
          <w:color w:val="FF0000"/>
          <w:szCs w:val="24"/>
        </w:rPr>
        <w:t>7</w:t>
      </w:r>
      <w:r w:rsidRPr="00014D10">
        <w:rPr>
          <w:rFonts w:ascii="微軟正黑體" w:eastAsia="微軟正黑體" w:hAnsi="微軟正黑體" w:hint="eastAsia"/>
          <w:b/>
          <w:bCs/>
          <w:color w:val="FF0000"/>
          <w:szCs w:val="24"/>
        </w:rPr>
        <w:t>日</w:t>
      </w:r>
      <w:r w:rsidR="00000AB6" w:rsidRPr="00014D10">
        <w:rPr>
          <w:rFonts w:ascii="微軟正黑體" w:eastAsia="微軟正黑體" w:hAnsi="微軟正黑體" w:hint="eastAsia"/>
          <w:b/>
          <w:bCs/>
          <w:color w:val="FF0000"/>
          <w:szCs w:val="24"/>
        </w:rPr>
        <w:t>（</w:t>
      </w:r>
      <w:r w:rsidR="0055644C">
        <w:rPr>
          <w:rFonts w:ascii="微軟正黑體" w:eastAsia="微軟正黑體" w:hAnsi="微軟正黑體" w:hint="eastAsia"/>
          <w:b/>
          <w:bCs/>
          <w:color w:val="FF0000"/>
          <w:szCs w:val="24"/>
        </w:rPr>
        <w:t>五</w:t>
      </w:r>
      <w:r w:rsidR="00000AB6" w:rsidRPr="00014D10">
        <w:rPr>
          <w:rFonts w:ascii="微軟正黑體" w:eastAsia="微軟正黑體" w:hAnsi="微軟正黑體" w:hint="eastAsia"/>
          <w:b/>
          <w:bCs/>
          <w:color w:val="FF0000"/>
          <w:szCs w:val="24"/>
        </w:rPr>
        <w:t>）</w:t>
      </w:r>
      <w:r w:rsidR="00D8151C" w:rsidRPr="00014D10">
        <w:rPr>
          <w:rFonts w:ascii="微軟正黑體" w:eastAsia="微軟正黑體" w:hAnsi="微軟正黑體" w:hint="eastAsia"/>
          <w:szCs w:val="24"/>
        </w:rPr>
        <w:t>前</w:t>
      </w:r>
      <w:r w:rsidR="00917BB5" w:rsidRPr="00014D10">
        <w:rPr>
          <w:rFonts w:ascii="微軟正黑體" w:eastAsia="微軟正黑體" w:hAnsi="微軟正黑體" w:hint="eastAsia"/>
          <w:szCs w:val="24"/>
        </w:rPr>
        <w:t>以郵戳為憑，各隊自行彙整並檢附【參賽隊伍決審交通費補助</w:t>
      </w:r>
      <w:r w:rsidRPr="00014D10">
        <w:rPr>
          <w:rFonts w:ascii="微軟正黑體" w:eastAsia="微軟正黑體" w:hAnsi="微軟正黑體" w:hint="eastAsia"/>
          <w:szCs w:val="24"/>
        </w:rPr>
        <w:t>請款單】</w:t>
      </w:r>
      <w:r w:rsidR="00407776" w:rsidRPr="00014D10">
        <w:rPr>
          <w:rFonts w:ascii="微軟正黑體" w:eastAsia="微軟正黑體" w:hAnsi="微軟正黑體" w:hint="eastAsia"/>
          <w:szCs w:val="24"/>
        </w:rPr>
        <w:t>（須親簽）</w:t>
      </w:r>
      <w:r w:rsidRPr="00014D10">
        <w:rPr>
          <w:rFonts w:ascii="微軟正黑體" w:eastAsia="微軟正黑體" w:hAnsi="微軟正黑體" w:hint="eastAsia"/>
          <w:szCs w:val="24"/>
        </w:rPr>
        <w:t>寄至承辦單位通訊地址</w:t>
      </w:r>
      <w:r w:rsidR="00014D10" w:rsidRPr="00014D10">
        <w:rPr>
          <w:rFonts w:ascii="微軟正黑體" w:eastAsia="微軟正黑體" w:hAnsi="微軟正黑體" w:hint="eastAsia"/>
          <w:szCs w:val="24"/>
        </w:rPr>
        <w:t>：</w:t>
      </w:r>
      <w:r w:rsidR="00C139DA" w:rsidRPr="00014D10">
        <w:rPr>
          <w:rFonts w:ascii="微軟正黑體" w:eastAsia="微軟正黑體" w:hAnsi="微軟正黑體" w:hint="eastAsia"/>
          <w:szCs w:val="24"/>
        </w:rPr>
        <w:t>408</w:t>
      </w:r>
      <w:r w:rsidR="00407776" w:rsidRPr="00014D10">
        <w:rPr>
          <w:rFonts w:ascii="微軟正黑體" w:eastAsia="微軟正黑體" w:hAnsi="微軟正黑體" w:hint="eastAsia"/>
          <w:szCs w:val="24"/>
        </w:rPr>
        <w:t>2</w:t>
      </w:r>
      <w:r w:rsidR="00407776" w:rsidRPr="00014D10">
        <w:rPr>
          <w:rFonts w:ascii="微軟正黑體" w:eastAsia="微軟正黑體" w:hAnsi="微軟正黑體"/>
          <w:szCs w:val="24"/>
        </w:rPr>
        <w:t>21</w:t>
      </w:r>
      <w:r w:rsidR="00407776" w:rsidRPr="00014D10">
        <w:rPr>
          <w:rFonts w:ascii="微軟正黑體" w:eastAsia="微軟正黑體" w:hAnsi="微軟正黑體" w:hint="eastAsia"/>
          <w:szCs w:val="24"/>
        </w:rPr>
        <w:t>臺</w:t>
      </w:r>
      <w:r w:rsidR="00C139DA" w:rsidRPr="00014D10">
        <w:rPr>
          <w:rFonts w:ascii="微軟正黑體" w:eastAsia="微軟正黑體" w:hAnsi="微軟正黑體" w:hint="eastAsia"/>
          <w:szCs w:val="24"/>
        </w:rPr>
        <w:t xml:space="preserve">中市南屯區精科路26號4樓 </w:t>
      </w:r>
      <w:r w:rsidR="00BF0053" w:rsidRPr="00014D10">
        <w:rPr>
          <w:rFonts w:ascii="微軟正黑體" w:eastAsia="微軟正黑體" w:hAnsi="微軟正黑體" w:hint="eastAsia"/>
          <w:szCs w:val="24"/>
        </w:rPr>
        <w:t>社團法人</w:t>
      </w:r>
      <w:r w:rsidR="00AE6D48" w:rsidRPr="00014D10">
        <w:rPr>
          <w:rFonts w:ascii="微軟正黑體" w:eastAsia="微軟正黑體" w:hAnsi="微軟正黑體" w:hint="eastAsia"/>
          <w:szCs w:val="24"/>
        </w:rPr>
        <w:t>台灣智慧自動化與機器人</w:t>
      </w:r>
      <w:r w:rsidR="00AE6D48" w:rsidRPr="00014D10">
        <w:rPr>
          <w:rFonts w:ascii="微軟正黑體" w:eastAsia="微軟正黑體" w:hAnsi="微軟正黑體" w:hint="eastAsia"/>
          <w:kern w:val="0"/>
          <w:szCs w:val="24"/>
        </w:rPr>
        <w:t>協會</w:t>
      </w:r>
      <w:r w:rsidR="00C139DA" w:rsidRPr="00014D10">
        <w:rPr>
          <w:rFonts w:ascii="微軟正黑體" w:eastAsia="微軟正黑體" w:hAnsi="微軟正黑體" w:hint="eastAsia"/>
          <w:kern w:val="0"/>
          <w:szCs w:val="24"/>
        </w:rPr>
        <w:t xml:space="preserve"> </w:t>
      </w:r>
      <w:r w:rsidR="0094782D">
        <w:rPr>
          <w:rFonts w:ascii="微軟正黑體" w:eastAsia="微軟正黑體" w:hAnsi="微軟正黑體" w:hint="eastAsia"/>
          <w:kern w:val="0"/>
          <w:szCs w:val="24"/>
        </w:rPr>
        <w:t>廖</w:t>
      </w:r>
      <w:r w:rsidR="0034054C" w:rsidRPr="00014D10">
        <w:rPr>
          <w:rFonts w:ascii="微軟正黑體" w:eastAsia="微軟正黑體" w:hAnsi="微軟正黑體" w:hint="eastAsia"/>
          <w:kern w:val="0"/>
          <w:szCs w:val="24"/>
        </w:rPr>
        <w:t>小姐</w:t>
      </w:r>
      <w:r w:rsidR="00917BB5" w:rsidRPr="00014D10">
        <w:rPr>
          <w:rFonts w:ascii="微軟正黑體" w:eastAsia="微軟正黑體" w:hAnsi="微軟正黑體" w:hint="eastAsia"/>
          <w:kern w:val="0"/>
          <w:szCs w:val="24"/>
        </w:rPr>
        <w:t xml:space="preserve"> </w:t>
      </w:r>
      <w:r w:rsidRPr="00014D10">
        <w:rPr>
          <w:rFonts w:ascii="微軟正黑體" w:eastAsia="微軟正黑體" w:hAnsi="微軟正黑體" w:hint="eastAsia"/>
          <w:szCs w:val="24"/>
        </w:rPr>
        <w:t>收，</w:t>
      </w:r>
      <w:r w:rsidR="001E021F" w:rsidRPr="00092F65">
        <w:rPr>
          <w:rFonts w:ascii="微軟正黑體" w:eastAsia="微軟正黑體" w:hAnsi="微軟正黑體" w:hint="eastAsia"/>
          <w:b/>
          <w:bCs/>
          <w:szCs w:val="24"/>
        </w:rPr>
        <w:t>未完賽或</w:t>
      </w:r>
      <w:r w:rsidRPr="00092F65">
        <w:rPr>
          <w:rFonts w:ascii="微軟正黑體" w:eastAsia="微軟正黑體" w:hAnsi="微軟正黑體" w:hint="eastAsia"/>
          <w:b/>
          <w:bCs/>
          <w:szCs w:val="24"/>
        </w:rPr>
        <w:t>逾期繳交單據者，</w:t>
      </w:r>
      <w:r w:rsidR="00917BB5" w:rsidRPr="00092F65">
        <w:rPr>
          <w:rFonts w:ascii="微軟正黑體" w:eastAsia="微軟正黑體" w:hAnsi="微軟正黑體" w:hint="eastAsia"/>
          <w:b/>
          <w:bCs/>
          <w:szCs w:val="24"/>
        </w:rPr>
        <w:t>恕不受理</w:t>
      </w:r>
      <w:r w:rsidRPr="00092F65">
        <w:rPr>
          <w:rFonts w:ascii="微軟正黑體" w:eastAsia="微軟正黑體" w:hAnsi="微軟正黑體" w:hint="eastAsia"/>
          <w:b/>
          <w:bCs/>
          <w:szCs w:val="24"/>
        </w:rPr>
        <w:t>。</w:t>
      </w:r>
      <w:r w:rsidR="00C52099">
        <w:rPr>
          <w:rFonts w:ascii="微軟正黑體" w:eastAsia="微軟正黑體" w:hAnsi="微軟正黑體" w:hint="eastAsia"/>
          <w:szCs w:val="24"/>
        </w:rPr>
        <w:t>決賽</w:t>
      </w:r>
      <w:r w:rsidR="00014D10" w:rsidRPr="00014D10">
        <w:rPr>
          <w:rFonts w:ascii="微軟正黑體" w:eastAsia="微軟正黑體" w:hAnsi="微軟正黑體" w:hint="eastAsia"/>
          <w:szCs w:val="24"/>
        </w:rPr>
        <w:t>補助請款單於</w:t>
      </w:r>
      <w:r w:rsidR="00014D10">
        <w:rPr>
          <w:rFonts w:ascii="微軟正黑體" w:eastAsia="微軟正黑體" w:hAnsi="微軟正黑體" w:hint="eastAsia"/>
          <w:szCs w:val="24"/>
        </w:rPr>
        <w:t>日</w:t>
      </w:r>
      <w:r w:rsidR="00014D10" w:rsidRPr="00014D10">
        <w:rPr>
          <w:rFonts w:ascii="微軟正黑體" w:eastAsia="微軟正黑體" w:hAnsi="微軟正黑體" w:hint="eastAsia"/>
          <w:szCs w:val="24"/>
        </w:rPr>
        <w:t>後提供</w:t>
      </w:r>
      <w:r w:rsidR="00A90F8D" w:rsidRPr="00014D10">
        <w:rPr>
          <w:rFonts w:ascii="微軟正黑體" w:eastAsia="微軟正黑體" w:hAnsi="微軟正黑體" w:hint="eastAsia"/>
          <w:szCs w:val="24"/>
        </w:rPr>
        <w:t>。</w:t>
      </w:r>
    </w:p>
    <w:p w14:paraId="50D59532" w14:textId="5F391A2F" w:rsidR="0012592F" w:rsidRPr="00014D10" w:rsidRDefault="0012592F" w:rsidP="00014D10">
      <w:pPr>
        <w:pStyle w:val="a3"/>
        <w:numPr>
          <w:ilvl w:val="1"/>
          <w:numId w:val="15"/>
        </w:numPr>
        <w:snapToGrid w:val="0"/>
        <w:spacing w:line="300" w:lineRule="auto"/>
        <w:ind w:leftChars="0" w:left="993" w:hanging="567"/>
        <w:rPr>
          <w:rFonts w:ascii="微軟正黑體" w:eastAsia="微軟正黑體" w:hAnsi="微軟正黑體"/>
          <w:szCs w:val="24"/>
        </w:rPr>
      </w:pPr>
      <w:r w:rsidRPr="00014D10">
        <w:rPr>
          <w:rFonts w:ascii="微軟正黑體" w:eastAsia="微軟正黑體" w:hAnsi="微軟正黑體" w:hint="eastAsia"/>
          <w:b/>
          <w:szCs w:val="24"/>
        </w:rPr>
        <w:t>所有費用支出，請參賽隊伍自行付款給協力廠商，補助費用統一匯至參賽隊伍成員帳號。</w:t>
      </w:r>
    </w:p>
    <w:p w14:paraId="2CC97735" w14:textId="77777777" w:rsidR="00E712F0" w:rsidRPr="000A4BE6" w:rsidRDefault="00E712F0" w:rsidP="00E712F0">
      <w:pPr>
        <w:pStyle w:val="a3"/>
        <w:numPr>
          <w:ilvl w:val="0"/>
          <w:numId w:val="25"/>
        </w:numPr>
        <w:snapToGrid w:val="0"/>
        <w:spacing w:beforeLines="50" w:before="180" w:line="300" w:lineRule="auto"/>
        <w:ind w:leftChars="0"/>
        <w:rPr>
          <w:rFonts w:ascii="微軟正黑體" w:eastAsia="微軟正黑體" w:hAnsi="微軟正黑體"/>
          <w:color w:val="0000CC"/>
          <w:szCs w:val="24"/>
        </w:rPr>
      </w:pPr>
      <w:r w:rsidRPr="000A4BE6">
        <w:rPr>
          <w:rFonts w:ascii="微軟正黑體" w:eastAsia="微軟正黑體" w:hAnsi="微軟正黑體" w:hint="eastAsia"/>
          <w:color w:val="0000CC"/>
          <w:szCs w:val="24"/>
        </w:rPr>
        <w:t>展會補助：</w:t>
      </w:r>
    </w:p>
    <w:p w14:paraId="47EEF024" w14:textId="3C8467DD" w:rsidR="006B32E1" w:rsidRPr="0033721D" w:rsidRDefault="007D4948" w:rsidP="0033721D">
      <w:pPr>
        <w:pStyle w:val="a3"/>
        <w:snapToGrid w:val="0"/>
        <w:spacing w:line="300" w:lineRule="auto"/>
        <w:rPr>
          <w:rFonts w:ascii="微軟正黑體" w:eastAsia="微軟正黑體" w:hAnsi="微軟正黑體"/>
          <w:szCs w:val="24"/>
        </w:rPr>
      </w:pPr>
      <w:r>
        <w:rPr>
          <w:rFonts w:ascii="微軟正黑體" w:eastAsia="微軟正黑體" w:hAnsi="微軟正黑體" w:hint="eastAsia"/>
          <w:szCs w:val="24"/>
        </w:rPr>
        <w:t xml:space="preserve">　　</w:t>
      </w:r>
      <w:r w:rsidR="006B32E1" w:rsidRPr="000A4BE6">
        <w:rPr>
          <w:rFonts w:ascii="微軟正黑體" w:eastAsia="微軟正黑體" w:hAnsi="微軟正黑體" w:hint="eastAsia"/>
          <w:szCs w:val="24"/>
        </w:rPr>
        <w:t>得獎隊伍</w:t>
      </w:r>
      <w:r w:rsidR="00B11654" w:rsidRPr="002569B4">
        <w:rPr>
          <w:rFonts w:ascii="微軟正黑體" w:eastAsia="微軟正黑體" w:hAnsi="微軟正黑體" w:hint="eastAsia"/>
          <w:color w:val="000000" w:themeColor="text1"/>
          <w:szCs w:val="24"/>
        </w:rPr>
        <w:t>可獲補助</w:t>
      </w:r>
      <w:r w:rsidR="008F43F9" w:rsidRPr="002569B4">
        <w:rPr>
          <w:rFonts w:ascii="微軟正黑體" w:eastAsia="微軟正黑體" w:hAnsi="微軟正黑體" w:hint="eastAsia"/>
          <w:color w:val="000000" w:themeColor="text1"/>
          <w:szCs w:val="24"/>
        </w:rPr>
        <w:t>參加</w:t>
      </w:r>
      <w:r w:rsidR="008F43F9">
        <w:rPr>
          <w:rFonts w:ascii="微軟正黑體" w:eastAsia="微軟正黑體" w:hAnsi="微軟正黑體" w:hint="eastAsia"/>
          <w:szCs w:val="24"/>
        </w:rPr>
        <w:t>「202</w:t>
      </w:r>
      <w:r w:rsidR="0094782D">
        <w:rPr>
          <w:rFonts w:ascii="微軟正黑體" w:eastAsia="微軟正黑體" w:hAnsi="微軟正黑體" w:hint="eastAsia"/>
          <w:szCs w:val="24"/>
        </w:rPr>
        <w:t>6</w:t>
      </w:r>
      <w:r w:rsidR="008F43F9" w:rsidRPr="00356858">
        <w:rPr>
          <w:rFonts w:ascii="微軟正黑體" w:eastAsia="微軟正黑體" w:hAnsi="微軟正黑體" w:hint="eastAsia"/>
          <w:color w:val="000000" w:themeColor="text1"/>
          <w:szCs w:val="24"/>
        </w:rPr>
        <w:t>台灣機器人與智慧自動化</w:t>
      </w:r>
      <w:r w:rsidR="008F43F9" w:rsidRPr="000A4BE6">
        <w:rPr>
          <w:rFonts w:ascii="微軟正黑體" w:eastAsia="微軟正黑體" w:hAnsi="微軟正黑體" w:hint="eastAsia"/>
          <w:szCs w:val="24"/>
        </w:rPr>
        <w:t>展</w:t>
      </w:r>
      <w:r w:rsidR="008F43F9">
        <w:rPr>
          <w:rFonts w:ascii="微軟正黑體" w:eastAsia="微軟正黑體" w:hAnsi="微軟正黑體" w:hint="eastAsia"/>
          <w:szCs w:val="24"/>
        </w:rPr>
        <w:t>」</w:t>
      </w:r>
      <w:r w:rsidR="006B32E1" w:rsidRPr="000A4BE6">
        <w:rPr>
          <w:rFonts w:ascii="微軟正黑體" w:eastAsia="微軟正黑體" w:hAnsi="微軟正黑體" w:hint="eastAsia"/>
          <w:szCs w:val="24"/>
        </w:rPr>
        <w:t>，主辦單位將定額補助參賽隊伍機台搬運費用、交通費用並提供</w:t>
      </w:r>
      <w:r w:rsidR="00917BB5">
        <w:rPr>
          <w:rFonts w:ascii="微軟正黑體" w:eastAsia="微軟正黑體" w:hAnsi="微軟正黑體" w:hint="eastAsia"/>
          <w:szCs w:val="24"/>
        </w:rPr>
        <w:t>「</w:t>
      </w:r>
      <w:r w:rsidR="00331A43">
        <w:rPr>
          <w:rFonts w:ascii="微軟正黑體" w:eastAsia="微軟正黑體" w:hAnsi="微軟正黑體" w:hint="eastAsia"/>
          <w:szCs w:val="24"/>
        </w:rPr>
        <w:t>202</w:t>
      </w:r>
      <w:r w:rsidR="0094782D">
        <w:rPr>
          <w:rFonts w:ascii="微軟正黑體" w:eastAsia="微軟正黑體" w:hAnsi="微軟正黑體" w:hint="eastAsia"/>
          <w:szCs w:val="24"/>
        </w:rPr>
        <w:t>6</w:t>
      </w:r>
      <w:r w:rsidR="00356858" w:rsidRPr="00356858">
        <w:rPr>
          <w:rFonts w:ascii="微軟正黑體" w:eastAsia="微軟正黑體" w:hAnsi="微軟正黑體" w:hint="eastAsia"/>
          <w:color w:val="000000" w:themeColor="text1"/>
          <w:szCs w:val="24"/>
        </w:rPr>
        <w:t>台灣機器人與智慧自動化</w:t>
      </w:r>
      <w:r w:rsidR="006B32E1" w:rsidRPr="000A4BE6">
        <w:rPr>
          <w:rFonts w:ascii="微軟正黑體" w:eastAsia="微軟正黑體" w:hAnsi="微軟正黑體" w:hint="eastAsia"/>
          <w:szCs w:val="24"/>
        </w:rPr>
        <w:t>展</w:t>
      </w:r>
      <w:r w:rsidR="00917BB5">
        <w:rPr>
          <w:rFonts w:ascii="微軟正黑體" w:eastAsia="微軟正黑體" w:hAnsi="微軟正黑體" w:hint="eastAsia"/>
          <w:szCs w:val="24"/>
        </w:rPr>
        <w:t>」</w:t>
      </w:r>
      <w:r w:rsidR="006B32E1" w:rsidRPr="000A4BE6">
        <w:rPr>
          <w:rFonts w:ascii="微軟正黑體" w:eastAsia="微軟正黑體" w:hAnsi="微軟正黑體" w:hint="eastAsia"/>
          <w:szCs w:val="24"/>
        </w:rPr>
        <w:t>期</w:t>
      </w:r>
      <w:r w:rsidR="00917BB5">
        <w:rPr>
          <w:rFonts w:ascii="微軟正黑體" w:eastAsia="微軟正黑體" w:hAnsi="微軟正黑體" w:hint="eastAsia"/>
          <w:szCs w:val="24"/>
        </w:rPr>
        <w:t>間</w:t>
      </w:r>
      <w:r w:rsidR="006B32E1" w:rsidRPr="000A4BE6">
        <w:rPr>
          <w:rFonts w:ascii="微軟正黑體" w:eastAsia="微軟正黑體" w:hAnsi="微軟正黑體" w:hint="eastAsia"/>
          <w:szCs w:val="24"/>
        </w:rPr>
        <w:t>之住宿</w:t>
      </w:r>
      <w:r w:rsidR="0033721D">
        <w:rPr>
          <w:rFonts w:ascii="微軟正黑體" w:eastAsia="微軟正黑體" w:hAnsi="微軟正黑體" w:hint="eastAsia"/>
          <w:szCs w:val="24"/>
        </w:rPr>
        <w:t>。</w:t>
      </w:r>
    </w:p>
    <w:p w14:paraId="347F5E49" w14:textId="77777777" w:rsidR="006B32E1" w:rsidRPr="000A4BE6" w:rsidRDefault="006B32E1" w:rsidP="007D4948">
      <w:pPr>
        <w:pStyle w:val="a3"/>
        <w:numPr>
          <w:ilvl w:val="0"/>
          <w:numId w:val="29"/>
        </w:numPr>
        <w:snapToGrid w:val="0"/>
        <w:spacing w:line="300" w:lineRule="auto"/>
        <w:ind w:leftChars="0"/>
        <w:rPr>
          <w:rFonts w:ascii="微軟正黑體" w:eastAsia="微軟正黑體" w:hAnsi="微軟正黑體"/>
          <w:szCs w:val="24"/>
        </w:rPr>
      </w:pPr>
      <w:r w:rsidRPr="00F66EF1">
        <w:rPr>
          <w:rFonts w:ascii="微軟正黑體" w:eastAsia="微軟正黑體" w:hAnsi="微軟正黑體" w:hint="eastAsia"/>
          <w:b/>
          <w:szCs w:val="24"/>
        </w:rPr>
        <w:t>交通費</w:t>
      </w:r>
      <w:r w:rsidRPr="000A4BE6">
        <w:rPr>
          <w:rFonts w:ascii="微軟正黑體" w:eastAsia="微軟正黑體" w:hAnsi="微軟正黑體" w:hint="eastAsia"/>
          <w:szCs w:val="24"/>
        </w:rPr>
        <w:t>：補助</w:t>
      </w:r>
      <w:r w:rsidRPr="000A4BE6">
        <w:rPr>
          <w:rFonts w:ascii="微軟正黑體" w:eastAsia="微軟正黑體" w:hAnsi="微軟正黑體" w:hint="eastAsia"/>
          <w:b/>
          <w:szCs w:val="24"/>
        </w:rPr>
        <w:t>臺北市及新北市以外縣市</w:t>
      </w:r>
      <w:r w:rsidR="00917BB5">
        <w:rPr>
          <w:rFonts w:ascii="微軟正黑體" w:eastAsia="微軟正黑體" w:hAnsi="微軟正黑體" w:hint="eastAsia"/>
          <w:szCs w:val="24"/>
        </w:rPr>
        <w:t>之得獎</w:t>
      </w:r>
      <w:r w:rsidRPr="000A4BE6">
        <w:rPr>
          <w:rFonts w:ascii="微軟正黑體" w:eastAsia="微軟正黑體" w:hAnsi="微軟正黑體" w:hint="eastAsia"/>
          <w:szCs w:val="24"/>
        </w:rPr>
        <w:t>隊伍每人每趟（含來回）交通費</w:t>
      </w:r>
      <w:r w:rsidR="00F66EF1">
        <w:rPr>
          <w:rFonts w:ascii="微軟正黑體" w:eastAsia="微軟正黑體" w:hAnsi="微軟正黑體" w:hint="eastAsia"/>
          <w:szCs w:val="24"/>
        </w:rPr>
        <w:t>新台幣3</w:t>
      </w:r>
      <w:r w:rsidR="00F66EF1">
        <w:rPr>
          <w:rFonts w:ascii="微軟正黑體" w:eastAsia="微軟正黑體" w:hAnsi="微軟正黑體"/>
          <w:szCs w:val="24"/>
        </w:rPr>
        <w:t>,</w:t>
      </w:r>
      <w:r w:rsidRPr="000A4BE6">
        <w:rPr>
          <w:rFonts w:ascii="微軟正黑體" w:eastAsia="微軟正黑體" w:hAnsi="微軟正黑體" w:hint="eastAsia"/>
          <w:szCs w:val="24"/>
        </w:rPr>
        <w:t>000 元為上限，憑票根核銷，計程車資不得申請補助。</w:t>
      </w:r>
    </w:p>
    <w:p w14:paraId="1550DBC2" w14:textId="51BBD28F" w:rsidR="006B32E1" w:rsidRDefault="008610B7" w:rsidP="007D4948">
      <w:pPr>
        <w:pStyle w:val="a3"/>
        <w:numPr>
          <w:ilvl w:val="0"/>
          <w:numId w:val="29"/>
        </w:numPr>
        <w:snapToGrid w:val="0"/>
        <w:spacing w:line="300" w:lineRule="auto"/>
        <w:ind w:leftChars="0"/>
        <w:rPr>
          <w:rFonts w:ascii="微軟正黑體" w:eastAsia="微軟正黑體" w:hAnsi="微軟正黑體"/>
          <w:szCs w:val="24"/>
        </w:rPr>
      </w:pPr>
      <w:r>
        <w:rPr>
          <w:rFonts w:ascii="微軟正黑體" w:eastAsia="微軟正黑體" w:hAnsi="微軟正黑體" w:hint="eastAsia"/>
          <w:b/>
          <w:szCs w:val="24"/>
        </w:rPr>
        <w:t>膳宿</w:t>
      </w:r>
      <w:r w:rsidR="00C52099">
        <w:rPr>
          <w:rFonts w:ascii="微軟正黑體" w:eastAsia="微軟正黑體" w:hAnsi="微軟正黑體" w:hint="eastAsia"/>
          <w:b/>
          <w:szCs w:val="24"/>
        </w:rPr>
        <w:t>費</w:t>
      </w:r>
      <w:r w:rsidR="006B32E1" w:rsidRPr="000A4BE6">
        <w:rPr>
          <w:rFonts w:ascii="微軟正黑體" w:eastAsia="微軟正黑體" w:hAnsi="微軟正黑體" w:hint="eastAsia"/>
          <w:szCs w:val="24"/>
        </w:rPr>
        <w:t>：提供</w:t>
      </w:r>
      <w:r w:rsidR="006B32E1" w:rsidRPr="000A4BE6">
        <w:rPr>
          <w:rFonts w:ascii="微軟正黑體" w:eastAsia="微軟正黑體" w:hAnsi="微軟正黑體" w:hint="eastAsia"/>
          <w:b/>
          <w:szCs w:val="24"/>
        </w:rPr>
        <w:t>臺北市及新北市以外縣市</w:t>
      </w:r>
      <w:r w:rsidR="006B32E1" w:rsidRPr="000A4BE6">
        <w:rPr>
          <w:rFonts w:ascii="微軟正黑體" w:eastAsia="微軟正黑體" w:hAnsi="微軟正黑體" w:hint="eastAsia"/>
          <w:szCs w:val="24"/>
        </w:rPr>
        <w:t>之</w:t>
      </w:r>
      <w:r w:rsidR="00917BB5">
        <w:rPr>
          <w:rFonts w:ascii="微軟正黑體" w:eastAsia="微軟正黑體" w:hAnsi="微軟正黑體" w:hint="eastAsia"/>
          <w:szCs w:val="24"/>
        </w:rPr>
        <w:t>得獎</w:t>
      </w:r>
      <w:r w:rsidR="006B32E1" w:rsidRPr="000A4BE6">
        <w:rPr>
          <w:rFonts w:ascii="微軟正黑體" w:eastAsia="微軟正黑體" w:hAnsi="微軟正黑體" w:hint="eastAsia"/>
          <w:szCs w:val="24"/>
        </w:rPr>
        <w:t>隊伍，指導</w:t>
      </w:r>
      <w:r w:rsidR="00580170">
        <w:rPr>
          <w:rFonts w:ascii="微軟正黑體" w:eastAsia="微軟正黑體" w:hAnsi="微軟正黑體" w:hint="eastAsia"/>
          <w:szCs w:val="24"/>
        </w:rPr>
        <w:t>教師</w:t>
      </w:r>
      <w:r w:rsidR="006B32E1" w:rsidRPr="000A4BE6">
        <w:rPr>
          <w:rFonts w:ascii="微軟正黑體" w:eastAsia="微軟正黑體" w:hAnsi="微軟正黑體" w:hint="eastAsia"/>
          <w:szCs w:val="24"/>
        </w:rPr>
        <w:t>單人房一間、學生雙人房一間</w:t>
      </w:r>
      <w:r w:rsidR="00014D10">
        <w:rPr>
          <w:rFonts w:ascii="微軟正黑體" w:eastAsia="微軟正黑體" w:hAnsi="微軟正黑體" w:hint="eastAsia"/>
          <w:szCs w:val="24"/>
        </w:rPr>
        <w:t>；並提供參展隊伍展期間午餐與住宿隊伍住宿期間的早餐</w:t>
      </w:r>
      <w:r w:rsidR="00014D10" w:rsidRPr="000A4BE6">
        <w:rPr>
          <w:rFonts w:ascii="微軟正黑體" w:eastAsia="微軟正黑體" w:hAnsi="微軟正黑體" w:hint="eastAsia"/>
          <w:szCs w:val="24"/>
        </w:rPr>
        <w:t>。</w:t>
      </w:r>
    </w:p>
    <w:p w14:paraId="5A0B4EA8" w14:textId="3CB7D1F1" w:rsidR="0033721D" w:rsidRPr="000A4BE6" w:rsidRDefault="0033721D" w:rsidP="0033721D">
      <w:pPr>
        <w:pStyle w:val="a3"/>
        <w:snapToGrid w:val="0"/>
        <w:spacing w:line="300" w:lineRule="auto"/>
        <w:ind w:leftChars="0" w:left="960"/>
        <w:rPr>
          <w:rFonts w:ascii="微軟正黑體" w:eastAsia="微軟正黑體" w:hAnsi="微軟正黑體"/>
          <w:szCs w:val="24"/>
        </w:rPr>
      </w:pPr>
      <w:r>
        <w:rPr>
          <w:rFonts w:ascii="微軟正黑體" w:eastAsia="微軟正黑體" w:hAnsi="微軟正黑體" w:hint="eastAsia"/>
          <w:szCs w:val="24"/>
        </w:rPr>
        <w:t>※</w:t>
      </w:r>
      <w:r w:rsidR="00AC5CEE">
        <w:rPr>
          <w:rFonts w:ascii="微軟正黑體" w:eastAsia="微軟正黑體" w:hAnsi="微軟正黑體" w:hint="eastAsia"/>
          <w:szCs w:val="24"/>
        </w:rPr>
        <w:t>補助以四天三夜為原則，若有</w:t>
      </w:r>
      <w:r w:rsidR="00407776">
        <w:rPr>
          <w:rFonts w:ascii="微軟正黑體" w:eastAsia="微軟正黑體" w:hAnsi="微軟正黑體" w:hint="eastAsia"/>
          <w:szCs w:val="24"/>
        </w:rPr>
        <w:t>佈</w:t>
      </w:r>
      <w:r w:rsidR="00AC5CEE">
        <w:rPr>
          <w:rFonts w:ascii="微軟正黑體" w:eastAsia="微軟正黑體" w:hAnsi="微軟正黑體" w:hint="eastAsia"/>
          <w:szCs w:val="24"/>
        </w:rPr>
        <w:t>展需求</w:t>
      </w:r>
      <w:r w:rsidR="00D54DC5">
        <w:rPr>
          <w:rFonts w:ascii="微軟正黑體" w:eastAsia="微軟正黑體" w:hAnsi="微軟正黑體" w:hint="eastAsia"/>
          <w:szCs w:val="24"/>
        </w:rPr>
        <w:t>，</w:t>
      </w:r>
      <w:r w:rsidR="00AC5CEE">
        <w:rPr>
          <w:rFonts w:ascii="微軟正黑體" w:eastAsia="微軟正黑體" w:hAnsi="微軟正黑體" w:hint="eastAsia"/>
          <w:szCs w:val="24"/>
        </w:rPr>
        <w:t>可提出申請五天四夜</w:t>
      </w:r>
      <w:r w:rsidR="00D54DC5" w:rsidRPr="000A4BE6">
        <w:rPr>
          <w:rFonts w:ascii="微軟正黑體" w:eastAsia="微軟正黑體" w:hAnsi="微軟正黑體" w:hint="eastAsia"/>
          <w:szCs w:val="24"/>
        </w:rPr>
        <w:t>。</w:t>
      </w:r>
    </w:p>
    <w:p w14:paraId="7ED5712C" w14:textId="16B812C5" w:rsidR="006B32E1" w:rsidRDefault="006B32E1" w:rsidP="007D4948">
      <w:pPr>
        <w:pStyle w:val="a3"/>
        <w:numPr>
          <w:ilvl w:val="0"/>
          <w:numId w:val="29"/>
        </w:numPr>
        <w:snapToGrid w:val="0"/>
        <w:spacing w:line="300" w:lineRule="auto"/>
        <w:ind w:leftChars="0"/>
        <w:rPr>
          <w:rFonts w:ascii="微軟正黑體" w:eastAsia="微軟正黑體" w:hAnsi="微軟正黑體"/>
          <w:szCs w:val="24"/>
        </w:rPr>
      </w:pPr>
      <w:r w:rsidRPr="00F66EF1">
        <w:rPr>
          <w:rFonts w:ascii="微軟正黑體" w:eastAsia="微軟正黑體" w:hAnsi="微軟正黑體" w:hint="eastAsia"/>
          <w:b/>
          <w:szCs w:val="24"/>
        </w:rPr>
        <w:t>機台搬運費</w:t>
      </w:r>
      <w:r w:rsidRPr="000A4BE6">
        <w:rPr>
          <w:rFonts w:ascii="微軟正黑體" w:eastAsia="微軟正黑體" w:hAnsi="微軟正黑體" w:hint="eastAsia"/>
          <w:szCs w:val="24"/>
        </w:rPr>
        <w:t>：</w:t>
      </w:r>
      <w:r w:rsidR="00F66EF1">
        <w:rPr>
          <w:rFonts w:ascii="微軟正黑體" w:eastAsia="微軟正黑體" w:hAnsi="微軟正黑體" w:hint="eastAsia"/>
          <w:szCs w:val="24"/>
        </w:rPr>
        <w:t>補助參賽隊伍每隊最高新台幣7</w:t>
      </w:r>
      <w:r w:rsidR="00F66EF1">
        <w:rPr>
          <w:rFonts w:ascii="微軟正黑體" w:eastAsia="微軟正黑體" w:hAnsi="微軟正黑體"/>
          <w:szCs w:val="24"/>
        </w:rPr>
        <w:t>,</w:t>
      </w:r>
      <w:r w:rsidR="00F66EF1">
        <w:rPr>
          <w:rFonts w:ascii="微軟正黑體" w:eastAsia="微軟正黑體" w:hAnsi="微軟正黑體" w:hint="eastAsia"/>
          <w:szCs w:val="24"/>
        </w:rPr>
        <w:t>000元整</w:t>
      </w:r>
      <w:r w:rsidR="00F66EF1" w:rsidRPr="000A4BE6">
        <w:rPr>
          <w:rFonts w:ascii="微軟正黑體" w:eastAsia="微軟正黑體" w:hAnsi="微軟正黑體" w:hint="eastAsia"/>
          <w:szCs w:val="24"/>
        </w:rPr>
        <w:t>，</w:t>
      </w:r>
      <w:r w:rsidR="00917BB5" w:rsidRPr="002F5109">
        <w:rPr>
          <w:rFonts w:ascii="微軟正黑體" w:eastAsia="微軟正黑體" w:hAnsi="微軟正黑體" w:hint="eastAsia"/>
          <w:szCs w:val="24"/>
        </w:rPr>
        <w:t>憑單據正本核銷，手開發票須為三聯式發票</w:t>
      </w:r>
      <w:r w:rsidR="00F66EF1" w:rsidRPr="000A4BE6">
        <w:rPr>
          <w:rFonts w:ascii="微軟正黑體" w:eastAsia="微軟正黑體" w:hAnsi="微軟正黑體" w:hint="eastAsia"/>
          <w:szCs w:val="24"/>
        </w:rPr>
        <w:t>，</w:t>
      </w:r>
      <w:r w:rsidR="00F93BBE" w:rsidRPr="00A67173">
        <w:rPr>
          <w:rFonts w:ascii="微軟正黑體" w:eastAsia="微軟正黑體" w:hAnsi="微軟正黑體" w:hint="eastAsia"/>
          <w:color w:val="000000" w:themeColor="text1"/>
          <w:szCs w:val="24"/>
        </w:rPr>
        <w:t>抬頭：均豪精密工業股份有限公司，統一編號：33838628。</w:t>
      </w:r>
    </w:p>
    <w:p w14:paraId="5D63A5A3" w14:textId="0E2D29A0" w:rsidR="00F66EF1" w:rsidRDefault="00F66EF1" w:rsidP="00F66EF1">
      <w:pPr>
        <w:pStyle w:val="a3"/>
        <w:snapToGrid w:val="0"/>
        <w:spacing w:line="300" w:lineRule="auto"/>
        <w:ind w:leftChars="0" w:left="960"/>
        <w:rPr>
          <w:rFonts w:ascii="微軟正黑體" w:eastAsia="微軟正黑體" w:hAnsi="微軟正黑體"/>
          <w:szCs w:val="24"/>
        </w:rPr>
      </w:pPr>
      <w:r w:rsidRPr="00910FCC">
        <w:rPr>
          <w:rFonts w:ascii="微軟正黑體" w:eastAsia="微軟正黑體" w:hAnsi="微軟正黑體" w:hint="eastAsia"/>
          <w:szCs w:val="24"/>
        </w:rPr>
        <w:t>※可透過計程車搬運，補助費用僅計算</w:t>
      </w:r>
      <w:r w:rsidR="00CB6A4E" w:rsidRPr="00910FCC">
        <w:rPr>
          <w:rFonts w:ascii="微軟正黑體" w:eastAsia="微軟正黑體" w:hAnsi="微軟正黑體" w:hint="eastAsia"/>
          <w:szCs w:val="24"/>
        </w:rPr>
        <w:t>高鐵</w:t>
      </w:r>
      <w:r w:rsidR="00014D10">
        <w:rPr>
          <w:rFonts w:ascii="微軟正黑體" w:eastAsia="微軟正黑體" w:hAnsi="微軟正黑體" w:hint="eastAsia"/>
          <w:szCs w:val="24"/>
        </w:rPr>
        <w:t>臺</w:t>
      </w:r>
      <w:r w:rsidR="00D213C3">
        <w:rPr>
          <w:rFonts w:ascii="微軟正黑體" w:eastAsia="微軟正黑體" w:hAnsi="微軟正黑體" w:hint="eastAsia"/>
          <w:szCs w:val="24"/>
        </w:rPr>
        <w:t>北</w:t>
      </w:r>
      <w:r w:rsidR="00014D10">
        <w:rPr>
          <w:rFonts w:ascii="微軟正黑體" w:eastAsia="微軟正黑體" w:hAnsi="微軟正黑體" w:hint="eastAsia"/>
          <w:szCs w:val="24"/>
        </w:rPr>
        <w:t>站（或</w:t>
      </w:r>
      <w:r w:rsidR="00D213C3">
        <w:rPr>
          <w:rFonts w:ascii="微軟正黑體" w:eastAsia="微軟正黑體" w:hAnsi="微軟正黑體" w:hint="eastAsia"/>
          <w:szCs w:val="24"/>
        </w:rPr>
        <w:t>南港</w:t>
      </w:r>
      <w:r w:rsidRPr="00910FCC">
        <w:rPr>
          <w:rFonts w:ascii="微軟正黑體" w:eastAsia="微軟正黑體" w:hAnsi="微軟正黑體" w:hint="eastAsia"/>
          <w:szCs w:val="24"/>
        </w:rPr>
        <w:t>站</w:t>
      </w:r>
      <w:r w:rsidR="00014D10">
        <w:rPr>
          <w:rFonts w:ascii="微軟正黑體" w:eastAsia="微軟正黑體" w:hAnsi="微軟正黑體" w:hint="eastAsia"/>
          <w:szCs w:val="24"/>
        </w:rPr>
        <w:t>）</w:t>
      </w:r>
      <w:r w:rsidRPr="00910FCC">
        <w:rPr>
          <w:rFonts w:ascii="微軟正黑體" w:eastAsia="微軟正黑體" w:hAnsi="微軟正黑體" w:hint="eastAsia"/>
          <w:szCs w:val="24"/>
        </w:rPr>
        <w:t>至</w:t>
      </w:r>
      <w:r w:rsidR="00CB6A4E">
        <w:rPr>
          <w:rFonts w:ascii="微軟正黑體" w:eastAsia="微軟正黑體" w:hAnsi="微軟正黑體" w:hint="eastAsia"/>
          <w:szCs w:val="24"/>
        </w:rPr>
        <w:t>南港展覽館</w:t>
      </w:r>
      <w:r w:rsidRPr="00910FCC">
        <w:rPr>
          <w:rFonts w:ascii="微軟正黑體" w:eastAsia="微軟正黑體" w:hAnsi="微軟正黑體" w:hint="eastAsia"/>
          <w:szCs w:val="24"/>
        </w:rPr>
        <w:t>之距離。</w:t>
      </w:r>
    </w:p>
    <w:p w14:paraId="52D63368" w14:textId="77777777" w:rsidR="004E513B" w:rsidRPr="000A4BE6" w:rsidRDefault="004E513B" w:rsidP="00F66EF1">
      <w:pPr>
        <w:pStyle w:val="a3"/>
        <w:snapToGrid w:val="0"/>
        <w:spacing w:line="300" w:lineRule="auto"/>
        <w:ind w:leftChars="0" w:left="960"/>
        <w:rPr>
          <w:rFonts w:ascii="微軟正黑體" w:eastAsia="微軟正黑體" w:hAnsi="微軟正黑體"/>
          <w:szCs w:val="24"/>
        </w:rPr>
      </w:pPr>
      <w:r>
        <w:rPr>
          <w:rFonts w:ascii="微軟正黑體" w:eastAsia="微軟正黑體" w:hAnsi="微軟正黑體" w:hint="eastAsia"/>
          <w:szCs w:val="24"/>
        </w:rPr>
        <w:t>※若自行租車搬運，租車費以機台搬運費申請補助（僅補助來回兩日），加油費則以交通費申請。</w:t>
      </w:r>
    </w:p>
    <w:p w14:paraId="7E7F0AC6" w14:textId="5883F254" w:rsidR="006B32E1" w:rsidRPr="009F6B53" w:rsidRDefault="006B32E1" w:rsidP="007D4948">
      <w:pPr>
        <w:pStyle w:val="a3"/>
        <w:numPr>
          <w:ilvl w:val="0"/>
          <w:numId w:val="29"/>
        </w:numPr>
        <w:snapToGrid w:val="0"/>
        <w:spacing w:line="300" w:lineRule="auto"/>
        <w:ind w:leftChars="0"/>
        <w:rPr>
          <w:rFonts w:ascii="微軟正黑體" w:eastAsia="微軟正黑體" w:hAnsi="微軟正黑體"/>
          <w:szCs w:val="24"/>
        </w:rPr>
      </w:pPr>
      <w:r w:rsidRPr="000A4BE6">
        <w:rPr>
          <w:rFonts w:ascii="微軟正黑體" w:eastAsia="微軟正黑體" w:hAnsi="微軟正黑體" w:hint="eastAsia"/>
          <w:szCs w:val="24"/>
        </w:rPr>
        <w:t>所有單據</w:t>
      </w:r>
      <w:r w:rsidRPr="00917BB5">
        <w:rPr>
          <w:rFonts w:ascii="微軟正黑體" w:eastAsia="微軟正黑體" w:hAnsi="微軟正黑體" w:hint="eastAsia"/>
          <w:szCs w:val="24"/>
        </w:rPr>
        <w:t>請於</w:t>
      </w:r>
      <w:r w:rsidR="00331A43" w:rsidRPr="00A706DF">
        <w:rPr>
          <w:rFonts w:ascii="微軟正黑體" w:eastAsia="微軟正黑體" w:hAnsi="微軟正黑體" w:hint="eastAsia"/>
          <w:b/>
          <w:bCs/>
          <w:color w:val="FF0000"/>
          <w:szCs w:val="24"/>
        </w:rPr>
        <w:t>11</w:t>
      </w:r>
      <w:r w:rsidR="0094782D">
        <w:rPr>
          <w:rFonts w:ascii="微軟正黑體" w:eastAsia="微軟正黑體" w:hAnsi="微軟正黑體" w:hint="eastAsia"/>
          <w:b/>
          <w:bCs/>
          <w:color w:val="FF0000"/>
          <w:szCs w:val="24"/>
        </w:rPr>
        <w:t>5</w:t>
      </w:r>
      <w:r w:rsidRPr="00A706DF">
        <w:rPr>
          <w:rFonts w:ascii="微軟正黑體" w:eastAsia="微軟正黑體" w:hAnsi="微軟正黑體" w:hint="eastAsia"/>
          <w:b/>
          <w:bCs/>
          <w:color w:val="FF0000"/>
          <w:szCs w:val="24"/>
        </w:rPr>
        <w:t>年</w:t>
      </w:r>
      <w:r w:rsidR="00407776">
        <w:rPr>
          <w:rFonts w:ascii="微軟正黑體" w:eastAsia="微軟正黑體" w:hAnsi="微軟正黑體" w:hint="eastAsia"/>
          <w:b/>
          <w:bCs/>
          <w:color w:val="FF0000"/>
          <w:szCs w:val="24"/>
        </w:rPr>
        <w:t>8</w:t>
      </w:r>
      <w:r w:rsidRPr="00A706DF">
        <w:rPr>
          <w:rFonts w:ascii="微軟正黑體" w:eastAsia="微軟正黑體" w:hAnsi="微軟正黑體" w:hint="eastAsia"/>
          <w:b/>
          <w:bCs/>
          <w:color w:val="FF0000"/>
          <w:szCs w:val="24"/>
        </w:rPr>
        <w:t>月</w:t>
      </w:r>
      <w:r w:rsidR="00F9543D">
        <w:rPr>
          <w:rFonts w:ascii="微軟正黑體" w:eastAsia="微軟正黑體" w:hAnsi="微軟正黑體" w:hint="eastAsia"/>
          <w:b/>
          <w:bCs/>
          <w:color w:val="FF0000"/>
          <w:szCs w:val="24"/>
        </w:rPr>
        <w:t>2</w:t>
      </w:r>
      <w:r w:rsidR="0094782D">
        <w:rPr>
          <w:rFonts w:ascii="微軟正黑體" w:eastAsia="微軟正黑體" w:hAnsi="微軟正黑體" w:hint="eastAsia"/>
          <w:b/>
          <w:bCs/>
          <w:color w:val="FF0000"/>
          <w:szCs w:val="24"/>
        </w:rPr>
        <w:t>8</w:t>
      </w:r>
      <w:r w:rsidRPr="00A706DF">
        <w:rPr>
          <w:rFonts w:ascii="微軟正黑體" w:eastAsia="微軟正黑體" w:hAnsi="微軟正黑體" w:hint="eastAsia"/>
          <w:b/>
          <w:bCs/>
          <w:color w:val="FF0000"/>
          <w:szCs w:val="24"/>
        </w:rPr>
        <w:t>日</w:t>
      </w:r>
      <w:r w:rsidR="00000AB6" w:rsidRPr="00A706DF">
        <w:rPr>
          <w:rFonts w:ascii="微軟正黑體" w:eastAsia="微軟正黑體" w:hAnsi="微軟正黑體" w:hint="eastAsia"/>
          <w:b/>
          <w:bCs/>
          <w:color w:val="FF0000"/>
          <w:szCs w:val="24"/>
        </w:rPr>
        <w:t>（五）</w:t>
      </w:r>
      <w:r w:rsidRPr="00917BB5">
        <w:rPr>
          <w:rFonts w:ascii="微軟正黑體" w:eastAsia="微軟正黑體" w:hAnsi="微軟正黑體" w:hint="eastAsia"/>
          <w:szCs w:val="24"/>
        </w:rPr>
        <w:t>前以</w:t>
      </w:r>
      <w:r w:rsidRPr="000A4BE6">
        <w:rPr>
          <w:rFonts w:ascii="微軟正黑體" w:eastAsia="微軟正黑體" w:hAnsi="微軟正黑體" w:hint="eastAsia"/>
          <w:szCs w:val="24"/>
        </w:rPr>
        <w:t>郵戳為憑，</w:t>
      </w:r>
      <w:r w:rsidR="008D7537" w:rsidRPr="0012592F">
        <w:rPr>
          <w:rFonts w:ascii="微軟正黑體" w:eastAsia="微軟正黑體" w:hAnsi="微軟正黑體" w:hint="eastAsia"/>
          <w:szCs w:val="24"/>
        </w:rPr>
        <w:t>各隊自行彙整並檢附【</w:t>
      </w:r>
      <w:r w:rsidR="00917BB5" w:rsidRPr="00917BB5">
        <w:rPr>
          <w:rFonts w:ascii="微軟正黑體" w:eastAsia="微軟正黑體" w:hAnsi="微軟正黑體" w:hint="eastAsia"/>
          <w:szCs w:val="24"/>
        </w:rPr>
        <w:t>得獎隊伍</w:t>
      </w:r>
      <w:r w:rsidR="00331A43">
        <w:rPr>
          <w:rFonts w:ascii="微軟正黑體" w:eastAsia="微軟正黑體" w:hAnsi="微軟正黑體" w:hint="eastAsia"/>
          <w:szCs w:val="24"/>
        </w:rPr>
        <w:t>202</w:t>
      </w:r>
      <w:r w:rsidR="0094782D">
        <w:rPr>
          <w:rFonts w:ascii="微軟正黑體" w:eastAsia="微軟正黑體" w:hAnsi="微軟正黑體" w:hint="eastAsia"/>
          <w:szCs w:val="24"/>
        </w:rPr>
        <w:t>6</w:t>
      </w:r>
      <w:r w:rsidR="00014D10">
        <w:rPr>
          <w:rFonts w:ascii="微軟正黑體" w:eastAsia="微軟正黑體" w:hAnsi="微軟正黑體" w:hint="eastAsia"/>
          <w:szCs w:val="24"/>
        </w:rPr>
        <w:t xml:space="preserve"> </w:t>
      </w:r>
      <w:r w:rsidR="00917BB5" w:rsidRPr="00917BB5">
        <w:rPr>
          <w:rFonts w:ascii="微軟正黑體" w:eastAsia="微軟正黑體" w:hAnsi="微軟正黑體" w:hint="eastAsia"/>
          <w:szCs w:val="24"/>
        </w:rPr>
        <w:t>TAIROS參展交通費補助</w:t>
      </w:r>
      <w:r w:rsidR="008D7537" w:rsidRPr="0012592F">
        <w:rPr>
          <w:rFonts w:ascii="微軟正黑體" w:eastAsia="微軟正黑體" w:hAnsi="微軟正黑體" w:hint="eastAsia"/>
          <w:szCs w:val="24"/>
        </w:rPr>
        <w:t>請款單】</w:t>
      </w:r>
      <w:r w:rsidR="00407776">
        <w:rPr>
          <w:rFonts w:ascii="微軟正黑體" w:eastAsia="微軟正黑體" w:hAnsi="微軟正黑體" w:hint="eastAsia"/>
          <w:szCs w:val="24"/>
        </w:rPr>
        <w:t>（須親簽）</w:t>
      </w:r>
      <w:r w:rsidR="008D7537" w:rsidRPr="0012592F">
        <w:rPr>
          <w:rFonts w:ascii="微軟正黑體" w:eastAsia="微軟正黑體" w:hAnsi="微軟正黑體" w:hint="eastAsia"/>
          <w:szCs w:val="24"/>
        </w:rPr>
        <w:t>寄至承辦單位通訊地址40</w:t>
      </w:r>
      <w:r w:rsidR="00407776">
        <w:rPr>
          <w:rFonts w:ascii="微軟正黑體" w:eastAsia="微軟正黑體" w:hAnsi="微軟正黑體"/>
          <w:szCs w:val="24"/>
        </w:rPr>
        <w:t>8221</w:t>
      </w:r>
      <w:r w:rsidR="008D7537" w:rsidRPr="0012592F">
        <w:rPr>
          <w:rFonts w:ascii="微軟正黑體" w:eastAsia="微軟正黑體" w:hAnsi="微軟正黑體" w:hint="eastAsia"/>
          <w:szCs w:val="24"/>
        </w:rPr>
        <w:t xml:space="preserve"> 台中市南屯區精科路26號4樓 社團法人台灣智慧自動化與機</w:t>
      </w:r>
      <w:r w:rsidR="008D7537" w:rsidRPr="009F6B53">
        <w:rPr>
          <w:rFonts w:ascii="微軟正黑體" w:eastAsia="微軟正黑體" w:hAnsi="微軟正黑體" w:hint="eastAsia"/>
          <w:szCs w:val="24"/>
        </w:rPr>
        <w:t>器人</w:t>
      </w:r>
      <w:r w:rsidR="008D7537" w:rsidRPr="009F6B53">
        <w:rPr>
          <w:rFonts w:ascii="微軟正黑體" w:eastAsia="微軟正黑體" w:hAnsi="微軟正黑體" w:hint="eastAsia"/>
          <w:kern w:val="0"/>
          <w:szCs w:val="24"/>
        </w:rPr>
        <w:t xml:space="preserve">協會 </w:t>
      </w:r>
      <w:r w:rsidR="0094782D">
        <w:rPr>
          <w:rFonts w:ascii="微軟正黑體" w:eastAsia="微軟正黑體" w:hAnsi="微軟正黑體" w:hint="eastAsia"/>
          <w:kern w:val="0"/>
          <w:szCs w:val="24"/>
        </w:rPr>
        <w:t>廖</w:t>
      </w:r>
      <w:r w:rsidR="008F43F9">
        <w:rPr>
          <w:rFonts w:ascii="微軟正黑體" w:eastAsia="微軟正黑體" w:hAnsi="微軟正黑體" w:hint="eastAsia"/>
          <w:kern w:val="0"/>
          <w:szCs w:val="24"/>
        </w:rPr>
        <w:t>小姐</w:t>
      </w:r>
      <w:r w:rsidR="00917BB5" w:rsidRPr="009F6B53">
        <w:rPr>
          <w:rFonts w:ascii="微軟正黑體" w:eastAsia="微軟正黑體" w:hAnsi="微軟正黑體" w:hint="eastAsia"/>
          <w:kern w:val="0"/>
          <w:szCs w:val="24"/>
        </w:rPr>
        <w:t xml:space="preserve"> </w:t>
      </w:r>
      <w:r w:rsidR="008D7537" w:rsidRPr="009F6B53">
        <w:rPr>
          <w:rFonts w:ascii="微軟正黑體" w:eastAsia="微軟正黑體" w:hAnsi="微軟正黑體" w:hint="eastAsia"/>
          <w:szCs w:val="24"/>
        </w:rPr>
        <w:t>收，</w:t>
      </w:r>
      <w:r w:rsidR="008D7537" w:rsidRPr="00092F65">
        <w:rPr>
          <w:rFonts w:ascii="微軟正黑體" w:eastAsia="微軟正黑體" w:hAnsi="微軟正黑體" w:hint="eastAsia"/>
          <w:b/>
          <w:bCs/>
          <w:szCs w:val="24"/>
        </w:rPr>
        <w:t>展出期間如有中途撤展或逾期繳交單據者，</w:t>
      </w:r>
      <w:r w:rsidR="00917BB5" w:rsidRPr="00092F65">
        <w:rPr>
          <w:rFonts w:ascii="微軟正黑體" w:eastAsia="微軟正黑體" w:hAnsi="微軟正黑體" w:hint="eastAsia"/>
          <w:b/>
          <w:bCs/>
          <w:szCs w:val="24"/>
        </w:rPr>
        <w:t>恕不受理</w:t>
      </w:r>
      <w:r w:rsidR="008D7537" w:rsidRPr="00092F65">
        <w:rPr>
          <w:rFonts w:ascii="微軟正黑體" w:eastAsia="微軟正黑體" w:hAnsi="微軟正黑體" w:hint="eastAsia"/>
          <w:b/>
          <w:bCs/>
          <w:szCs w:val="24"/>
        </w:rPr>
        <w:t>。</w:t>
      </w:r>
      <w:r w:rsidR="00A90F8D">
        <w:rPr>
          <w:rFonts w:ascii="微軟正黑體" w:eastAsia="微軟正黑體" w:hAnsi="微軟正黑體" w:hint="eastAsia"/>
          <w:szCs w:val="24"/>
        </w:rPr>
        <w:t>參展</w:t>
      </w:r>
      <w:r w:rsidR="00014D10" w:rsidRPr="00014D10">
        <w:rPr>
          <w:rFonts w:ascii="微軟正黑體" w:eastAsia="微軟正黑體" w:hAnsi="微軟正黑體" w:hint="eastAsia"/>
          <w:szCs w:val="24"/>
        </w:rPr>
        <w:t>補助請款單</w:t>
      </w:r>
      <w:r w:rsidR="00014D10">
        <w:rPr>
          <w:rFonts w:ascii="微軟正黑體" w:eastAsia="微軟正黑體" w:hAnsi="微軟正黑體" w:hint="eastAsia"/>
          <w:szCs w:val="24"/>
        </w:rPr>
        <w:t>將</w:t>
      </w:r>
      <w:r w:rsidR="00014D10" w:rsidRPr="00014D10">
        <w:rPr>
          <w:rFonts w:ascii="微軟正黑體" w:eastAsia="微軟正黑體" w:hAnsi="微軟正黑體" w:hint="eastAsia"/>
          <w:szCs w:val="24"/>
        </w:rPr>
        <w:t>於</w:t>
      </w:r>
      <w:r w:rsidR="00014D10">
        <w:rPr>
          <w:rFonts w:ascii="微軟正黑體" w:eastAsia="微軟正黑體" w:hAnsi="微軟正黑體" w:hint="eastAsia"/>
          <w:szCs w:val="24"/>
        </w:rPr>
        <w:t>日</w:t>
      </w:r>
      <w:r w:rsidR="00014D10" w:rsidRPr="00014D10">
        <w:rPr>
          <w:rFonts w:ascii="微軟正黑體" w:eastAsia="微軟正黑體" w:hAnsi="微軟正黑體" w:hint="eastAsia"/>
          <w:szCs w:val="24"/>
        </w:rPr>
        <w:t>後提供</w:t>
      </w:r>
      <w:r w:rsidR="00A90F8D" w:rsidRPr="00014D10">
        <w:rPr>
          <w:rFonts w:ascii="微軟正黑體" w:eastAsia="微軟正黑體" w:hAnsi="微軟正黑體" w:hint="eastAsia"/>
          <w:szCs w:val="24"/>
        </w:rPr>
        <w:t>。</w:t>
      </w:r>
    </w:p>
    <w:p w14:paraId="0BAB918F" w14:textId="59CB6F11" w:rsidR="00014D10" w:rsidRDefault="00C52099" w:rsidP="00C52099">
      <w:pPr>
        <w:pStyle w:val="a3"/>
        <w:numPr>
          <w:ilvl w:val="0"/>
          <w:numId w:val="29"/>
        </w:numPr>
        <w:snapToGrid w:val="0"/>
        <w:spacing w:after="240" w:line="300" w:lineRule="auto"/>
        <w:ind w:leftChars="0"/>
        <w:rPr>
          <w:rFonts w:ascii="微軟正黑體" w:eastAsia="微軟正黑體" w:hAnsi="微軟正黑體"/>
          <w:b/>
          <w:szCs w:val="24"/>
        </w:rPr>
      </w:pPr>
      <w:r>
        <w:rPr>
          <w:rFonts w:ascii="微軟正黑體" w:eastAsia="微軟正黑體" w:hAnsi="微軟正黑體" w:hint="eastAsia"/>
          <w:b/>
          <w:szCs w:val="24"/>
        </w:rPr>
        <w:t>膳宿費以外之</w:t>
      </w:r>
      <w:r w:rsidR="00CE2A99" w:rsidRPr="009F6B53">
        <w:rPr>
          <w:rFonts w:ascii="微軟正黑體" w:eastAsia="微軟正黑體" w:hAnsi="微軟正黑體" w:hint="eastAsia"/>
          <w:b/>
          <w:szCs w:val="24"/>
        </w:rPr>
        <w:t>所有費用支出，請參賽隊伍自行付款給協力廠商，補助費用統一匯至參賽隊伍成員帳號。</w:t>
      </w:r>
    </w:p>
    <w:p w14:paraId="705D825C" w14:textId="77777777" w:rsidR="00C52099" w:rsidRPr="00C52099" w:rsidRDefault="00C52099" w:rsidP="00C52099">
      <w:pPr>
        <w:snapToGrid w:val="0"/>
        <w:spacing w:after="240" w:line="300" w:lineRule="auto"/>
        <w:ind w:left="480"/>
        <w:rPr>
          <w:rFonts w:ascii="微軟正黑體" w:eastAsia="微軟正黑體" w:hAnsi="微軟正黑體"/>
          <w:b/>
          <w:szCs w:val="24"/>
        </w:rPr>
      </w:pPr>
    </w:p>
    <w:p w14:paraId="2F946B32" w14:textId="77777777" w:rsidR="00A8153C" w:rsidRPr="00746A1F" w:rsidRDefault="00746A1F" w:rsidP="00000AB6">
      <w:pPr>
        <w:pStyle w:val="a3"/>
        <w:numPr>
          <w:ilvl w:val="0"/>
          <w:numId w:val="13"/>
        </w:numPr>
        <w:snapToGrid w:val="0"/>
        <w:spacing w:before="240" w:line="300" w:lineRule="auto"/>
        <w:ind w:leftChars="0" w:left="284" w:hanging="426"/>
        <w:rPr>
          <w:rFonts w:ascii="微軟正黑體" w:eastAsia="微軟正黑體" w:hAnsi="微軟正黑體"/>
          <w:b/>
          <w:color w:val="0000CC"/>
          <w:sz w:val="28"/>
          <w:szCs w:val="28"/>
        </w:rPr>
      </w:pPr>
      <w:r>
        <w:rPr>
          <w:rFonts w:ascii="微軟正黑體" w:eastAsia="微軟正黑體" w:hAnsi="微軟正黑體" w:hint="eastAsia"/>
          <w:b/>
          <w:color w:val="0000CC"/>
          <w:sz w:val="28"/>
          <w:szCs w:val="28"/>
        </w:rPr>
        <w:t>報名步驟&amp;資料繳交</w:t>
      </w:r>
    </w:p>
    <w:p w14:paraId="6BE13786" w14:textId="77777777" w:rsidR="00A8153C" w:rsidRDefault="00A8153C" w:rsidP="00A8153C">
      <w:pPr>
        <w:snapToGrid w:val="0"/>
        <w:spacing w:line="300" w:lineRule="auto"/>
        <w:rPr>
          <w:rFonts w:ascii="微軟正黑體" w:eastAsia="微軟正黑體" w:hAnsi="微軟正黑體"/>
          <w:szCs w:val="24"/>
        </w:rPr>
      </w:pPr>
      <w:r>
        <w:rPr>
          <w:rFonts w:ascii="微軟正黑體" w:eastAsia="微軟正黑體" w:hAnsi="微軟正黑體" w:hint="eastAsia"/>
          <w:szCs w:val="24"/>
        </w:rPr>
        <w:t xml:space="preserve">　　</w:t>
      </w:r>
      <w:r w:rsidR="006B32E1" w:rsidRPr="00A8153C">
        <w:rPr>
          <w:rFonts w:ascii="微軟正黑體" w:eastAsia="微軟正黑體" w:hAnsi="微軟正黑體" w:hint="eastAsia"/>
          <w:szCs w:val="24"/>
        </w:rPr>
        <w:t>報名之參賽隊伍應於報名時</w:t>
      </w:r>
      <w:r w:rsidR="00344435" w:rsidRPr="00A8153C">
        <w:rPr>
          <w:rFonts w:ascii="微軟正黑體" w:eastAsia="微軟正黑體" w:hAnsi="微軟正黑體" w:hint="eastAsia"/>
          <w:szCs w:val="24"/>
        </w:rPr>
        <w:t>，</w:t>
      </w:r>
      <w:r w:rsidR="00626250" w:rsidRPr="00A8153C">
        <w:rPr>
          <w:rFonts w:ascii="微軟正黑體" w:eastAsia="微軟正黑體" w:hAnsi="微軟正黑體" w:hint="eastAsia"/>
          <w:szCs w:val="24"/>
        </w:rPr>
        <w:t>依序</w:t>
      </w:r>
      <w:r w:rsidR="005365B8" w:rsidRPr="00A8153C">
        <w:rPr>
          <w:rFonts w:ascii="微軟正黑體" w:eastAsia="微軟正黑體" w:hAnsi="微軟正黑體" w:hint="eastAsia"/>
          <w:szCs w:val="24"/>
        </w:rPr>
        <w:t>完成下列步驟：</w:t>
      </w:r>
    </w:p>
    <w:p w14:paraId="3A1C1221" w14:textId="046FE495" w:rsidR="00FB0433" w:rsidRDefault="00664967" w:rsidP="009A6942">
      <w:pPr>
        <w:pStyle w:val="a3"/>
        <w:numPr>
          <w:ilvl w:val="1"/>
          <w:numId w:val="27"/>
        </w:numPr>
        <w:snapToGrid w:val="0"/>
        <w:spacing w:line="300" w:lineRule="auto"/>
        <w:ind w:leftChars="0" w:left="993" w:hanging="426"/>
        <w:rPr>
          <w:rFonts w:ascii="微軟正黑體" w:eastAsia="微軟正黑體" w:hAnsi="微軟正黑體"/>
          <w:szCs w:val="24"/>
        </w:rPr>
      </w:pPr>
      <w:r>
        <w:rPr>
          <w:rFonts w:ascii="微軟正黑體" w:eastAsia="微軟正黑體" w:hAnsi="微軟正黑體" w:hint="eastAsia"/>
          <w:szCs w:val="24"/>
        </w:rPr>
        <w:t>至</w:t>
      </w:r>
      <w:r w:rsidR="009A6942" w:rsidRPr="009A6942">
        <w:rPr>
          <w:rFonts w:ascii="微軟正黑體" w:eastAsia="微軟正黑體" w:hAnsi="微軟正黑體" w:hint="eastAsia"/>
          <w:szCs w:val="24"/>
        </w:rPr>
        <w:t>雲端</w:t>
      </w:r>
      <w:r>
        <w:rPr>
          <w:rFonts w:ascii="微軟正黑體" w:eastAsia="微軟正黑體" w:hAnsi="微軟正黑體" w:hint="eastAsia"/>
          <w:szCs w:val="24"/>
        </w:rPr>
        <w:t>下載〈報名</w:t>
      </w:r>
      <w:r w:rsidR="00515814">
        <w:rPr>
          <w:rFonts w:ascii="微軟正黑體" w:eastAsia="微軟正黑體" w:hAnsi="微軟正黑體" w:hint="eastAsia"/>
          <w:szCs w:val="24"/>
        </w:rPr>
        <w:t>文件</w:t>
      </w:r>
      <w:r>
        <w:rPr>
          <w:rFonts w:ascii="微軟正黑體" w:eastAsia="微軟正黑體" w:hAnsi="微軟正黑體" w:hint="eastAsia"/>
          <w:szCs w:val="24"/>
        </w:rPr>
        <w:t>〉</w:t>
      </w:r>
      <w:r w:rsidR="009A6942">
        <w:rPr>
          <w:rFonts w:ascii="微軟正黑體" w:eastAsia="微軟正黑體" w:hAnsi="微軟正黑體" w:hint="eastAsia"/>
          <w:szCs w:val="24"/>
        </w:rPr>
        <w:t>、</w:t>
      </w:r>
      <w:r>
        <w:rPr>
          <w:rFonts w:ascii="微軟正黑體" w:eastAsia="微軟正黑體" w:hAnsi="微軟正黑體" w:hint="eastAsia"/>
          <w:szCs w:val="24"/>
        </w:rPr>
        <w:t>〈</w:t>
      </w:r>
      <w:r w:rsidR="002728EC">
        <w:rPr>
          <w:rFonts w:ascii="微軟正黑體" w:eastAsia="微軟正黑體" w:hAnsi="微軟正黑體" w:hint="eastAsia"/>
          <w:szCs w:val="24"/>
        </w:rPr>
        <w:t>隊伍資料表</w:t>
      </w:r>
      <w:r>
        <w:rPr>
          <w:rFonts w:ascii="微軟正黑體" w:eastAsia="微軟正黑體" w:hAnsi="微軟正黑體" w:hint="eastAsia"/>
          <w:szCs w:val="24"/>
        </w:rPr>
        <w:t>〉</w:t>
      </w:r>
      <w:r w:rsidR="009A6942">
        <w:rPr>
          <w:rFonts w:ascii="微軟正黑體" w:eastAsia="微軟正黑體" w:hAnsi="微軟正黑體" w:hint="eastAsia"/>
          <w:szCs w:val="24"/>
        </w:rPr>
        <w:t>和〈參賽切結書及個資聲明同意書〉三</w:t>
      </w:r>
      <w:r w:rsidR="00D75C9D" w:rsidRPr="00A8153C">
        <w:rPr>
          <w:rFonts w:ascii="微軟正黑體" w:eastAsia="微軟正黑體" w:hAnsi="微軟正黑體" w:hint="eastAsia"/>
          <w:szCs w:val="24"/>
        </w:rPr>
        <w:t>份檔案</w:t>
      </w:r>
      <w:r w:rsidR="00014D10" w:rsidRPr="00014D10">
        <w:rPr>
          <w:rFonts w:ascii="Poiret One" w:eastAsia="微軟正黑體" w:hAnsi="Poiret One"/>
          <w:szCs w:val="24"/>
        </w:rPr>
        <w:t>。</w:t>
      </w:r>
    </w:p>
    <w:p w14:paraId="305F2598" w14:textId="021D9309" w:rsidR="00690FCC" w:rsidRPr="009A79DB" w:rsidRDefault="009A79DB" w:rsidP="009A79DB">
      <w:pPr>
        <w:snapToGrid w:val="0"/>
        <w:spacing w:line="300" w:lineRule="auto"/>
        <w:rPr>
          <w:rStyle w:val="a9"/>
          <w:rFonts w:ascii="微軟正黑體" w:eastAsia="微軟正黑體" w:hAnsi="微軟正黑體"/>
          <w:color w:val="5B9BD5" w:themeColor="accent1"/>
          <w:szCs w:val="24"/>
        </w:rPr>
      </w:pPr>
      <w:r>
        <w:rPr>
          <w:rFonts w:ascii="微軟正黑體" w:eastAsia="微軟正黑體" w:hAnsi="微軟正黑體" w:hint="eastAsia"/>
          <w:szCs w:val="24"/>
        </w:rPr>
        <w:t xml:space="preserve">　　　　</w:t>
      </w:r>
      <w:r w:rsidR="00690FCC" w:rsidRPr="009A79DB">
        <w:rPr>
          <w:rFonts w:ascii="微軟正黑體" w:eastAsia="微軟正黑體" w:hAnsi="微軟正黑體" w:hint="eastAsia"/>
          <w:szCs w:val="24"/>
        </w:rPr>
        <w:t>【下載網址】</w:t>
      </w:r>
      <w:r w:rsidR="00690FCC">
        <w:rPr>
          <w:rFonts w:ascii="微軟正黑體" w:eastAsia="微軟正黑體" w:hAnsi="微軟正黑體"/>
          <w:color w:val="5B9BD5" w:themeColor="accent1"/>
          <w:u w:val="single"/>
        </w:rPr>
        <w:fldChar w:fldCharType="begin"/>
      </w:r>
      <w:r w:rsidR="00D03447">
        <w:rPr>
          <w:rFonts w:ascii="微軟正黑體" w:eastAsia="微軟正黑體" w:hAnsi="微軟正黑體"/>
          <w:color w:val="5B9BD5" w:themeColor="accent1"/>
          <w:u w:val="single"/>
        </w:rPr>
        <w:instrText>HYPERLINK "https://reurl.cc/Q53ed5"</w:instrText>
      </w:r>
      <w:r w:rsidR="00690FCC">
        <w:rPr>
          <w:rFonts w:ascii="微軟正黑體" w:eastAsia="微軟正黑體" w:hAnsi="微軟正黑體"/>
          <w:color w:val="5B9BD5" w:themeColor="accent1"/>
          <w:u w:val="single"/>
        </w:rPr>
      </w:r>
      <w:r w:rsidR="00690FCC">
        <w:rPr>
          <w:rFonts w:ascii="微軟正黑體" w:eastAsia="微軟正黑體" w:hAnsi="微軟正黑體"/>
          <w:color w:val="5B9BD5" w:themeColor="accent1"/>
          <w:u w:val="single"/>
        </w:rPr>
        <w:fldChar w:fldCharType="separate"/>
      </w:r>
      <w:hyperlink r:id="rId9" w:tgtFrame="_blank" w:history="1">
        <w:r w:rsidR="008F26BD">
          <w:rPr>
            <w:rStyle w:val="a9"/>
            <w:rFonts w:ascii="微軟正黑體" w:eastAsia="微軟正黑體" w:hAnsi="微軟正黑體"/>
          </w:rPr>
          <w:t>https://reurl.cc/9nKDRY</w:t>
        </w:r>
      </w:hyperlink>
    </w:p>
    <w:p w14:paraId="5D7827E9" w14:textId="76E9B719" w:rsidR="00D75C9D" w:rsidRPr="009A6942" w:rsidRDefault="00690FCC" w:rsidP="009A6942">
      <w:pPr>
        <w:pStyle w:val="a3"/>
        <w:numPr>
          <w:ilvl w:val="1"/>
          <w:numId w:val="27"/>
        </w:numPr>
        <w:snapToGrid w:val="0"/>
        <w:spacing w:line="300" w:lineRule="auto"/>
        <w:ind w:leftChars="0" w:left="993" w:hanging="426"/>
        <w:rPr>
          <w:rFonts w:ascii="微軟正黑體" w:eastAsia="微軟正黑體" w:hAnsi="微軟正黑體"/>
          <w:szCs w:val="24"/>
        </w:rPr>
      </w:pPr>
      <w:r>
        <w:rPr>
          <w:color w:val="5B9BD5" w:themeColor="accent1"/>
          <w:u w:val="single"/>
        </w:rPr>
        <w:fldChar w:fldCharType="end"/>
      </w:r>
      <w:r w:rsidR="00D75C9D" w:rsidRPr="009A6942">
        <w:rPr>
          <w:rFonts w:ascii="微軟正黑體" w:eastAsia="微軟正黑體" w:hAnsi="微軟正黑體" w:hint="eastAsia"/>
          <w:szCs w:val="24"/>
        </w:rPr>
        <w:t>填寫</w:t>
      </w:r>
      <w:r w:rsidR="00664967" w:rsidRPr="009A6942">
        <w:rPr>
          <w:rFonts w:ascii="微軟正黑體" w:eastAsia="微軟正黑體" w:hAnsi="微軟正黑體" w:hint="eastAsia"/>
          <w:szCs w:val="24"/>
        </w:rPr>
        <w:t>〈報名</w:t>
      </w:r>
      <w:r w:rsidR="00014D10" w:rsidRPr="009A6942">
        <w:rPr>
          <w:rFonts w:ascii="微軟正黑體" w:eastAsia="微軟正黑體" w:hAnsi="微軟正黑體" w:hint="eastAsia"/>
          <w:szCs w:val="24"/>
        </w:rPr>
        <w:t>文件</w:t>
      </w:r>
      <w:r w:rsidR="00664967" w:rsidRPr="009A6942">
        <w:rPr>
          <w:rFonts w:ascii="微軟正黑體" w:eastAsia="微軟正黑體" w:hAnsi="微軟正黑體" w:hint="eastAsia"/>
          <w:szCs w:val="24"/>
        </w:rPr>
        <w:t>〉</w:t>
      </w:r>
      <w:r w:rsidR="00C925B4" w:rsidRPr="009A6942">
        <w:rPr>
          <w:rFonts w:ascii="微軟正黑體" w:eastAsia="微軟正黑體" w:hAnsi="微軟正黑體" w:hint="eastAsia"/>
          <w:szCs w:val="24"/>
        </w:rPr>
        <w:t>中</w:t>
      </w:r>
      <w:r w:rsidR="00D75C9D" w:rsidRPr="009A6942">
        <w:rPr>
          <w:rFonts w:ascii="微軟正黑體" w:eastAsia="微軟正黑體" w:hAnsi="微軟正黑體" w:hint="eastAsia"/>
          <w:szCs w:val="24"/>
        </w:rPr>
        <w:t>資料表A1~A5</w:t>
      </w:r>
      <w:r w:rsidR="009A6942" w:rsidRPr="009A6942">
        <w:rPr>
          <w:rFonts w:ascii="微軟正黑體" w:eastAsia="微軟正黑體" w:hAnsi="微軟正黑體" w:hint="eastAsia"/>
          <w:szCs w:val="24"/>
        </w:rPr>
        <w:t>、</w:t>
      </w:r>
      <w:r w:rsidR="00664967" w:rsidRPr="009A6942">
        <w:rPr>
          <w:rFonts w:ascii="微軟正黑體" w:eastAsia="微軟正黑體" w:hAnsi="微軟正黑體" w:hint="eastAsia"/>
          <w:szCs w:val="24"/>
        </w:rPr>
        <w:t>〈隊伍資料表〉</w:t>
      </w:r>
      <w:r w:rsidR="009A6942" w:rsidRPr="009A6942">
        <w:rPr>
          <w:rFonts w:ascii="微軟正黑體" w:eastAsia="微軟正黑體" w:hAnsi="微軟正黑體" w:hint="eastAsia"/>
          <w:szCs w:val="24"/>
        </w:rPr>
        <w:t>及〈參賽切結書及個資聲明</w:t>
      </w:r>
      <w:r w:rsidR="009A6942">
        <w:rPr>
          <w:rFonts w:ascii="微軟正黑體" w:eastAsia="微軟正黑體" w:hAnsi="微軟正黑體" w:hint="eastAsia"/>
          <w:szCs w:val="24"/>
        </w:rPr>
        <w:t>同意</w:t>
      </w:r>
      <w:r w:rsidR="009A6942" w:rsidRPr="009A6942">
        <w:rPr>
          <w:rFonts w:ascii="微軟正黑體" w:eastAsia="微軟正黑體" w:hAnsi="微軟正黑體" w:hint="eastAsia"/>
          <w:szCs w:val="24"/>
        </w:rPr>
        <w:t>書〉</w:t>
      </w:r>
      <w:r w:rsidR="00D75C9D" w:rsidRPr="009A6942">
        <w:rPr>
          <w:rFonts w:ascii="微軟正黑體" w:eastAsia="微軟正黑體" w:hAnsi="微軟正黑體" w:hint="eastAsia"/>
          <w:szCs w:val="24"/>
        </w:rPr>
        <w:t>，並留意以下</w:t>
      </w:r>
      <w:r w:rsidR="00C925B4" w:rsidRPr="009A6942">
        <w:rPr>
          <w:rFonts w:ascii="微軟正黑體" w:eastAsia="微軟正黑體" w:hAnsi="微軟正黑體" w:hint="eastAsia"/>
          <w:szCs w:val="24"/>
        </w:rPr>
        <w:t>幾</w:t>
      </w:r>
      <w:r w:rsidR="00D75C9D" w:rsidRPr="009A6942">
        <w:rPr>
          <w:rFonts w:ascii="微軟正黑體" w:eastAsia="微軟正黑體" w:hAnsi="微軟正黑體" w:hint="eastAsia"/>
          <w:szCs w:val="24"/>
        </w:rPr>
        <w:t>點：</w:t>
      </w:r>
    </w:p>
    <w:p w14:paraId="19A79A15" w14:textId="36023F2D" w:rsidR="009A6942" w:rsidRDefault="00D75C9D" w:rsidP="009A6942">
      <w:pPr>
        <w:pStyle w:val="a3"/>
        <w:numPr>
          <w:ilvl w:val="2"/>
          <w:numId w:val="27"/>
        </w:numPr>
        <w:snapToGrid w:val="0"/>
        <w:spacing w:line="300" w:lineRule="auto"/>
        <w:ind w:leftChars="0" w:firstLine="33"/>
        <w:rPr>
          <w:rFonts w:ascii="微軟正黑體" w:eastAsia="微軟正黑體" w:hAnsi="微軟正黑體"/>
          <w:szCs w:val="24"/>
        </w:rPr>
      </w:pPr>
      <w:r>
        <w:rPr>
          <w:rFonts w:ascii="微軟正黑體" w:eastAsia="微軟正黑體" w:hAnsi="微軟正黑體" w:hint="eastAsia"/>
          <w:szCs w:val="24"/>
        </w:rPr>
        <w:t>資料表A1</w:t>
      </w:r>
      <w:r w:rsidR="00014D10" w:rsidRPr="00014D10">
        <w:rPr>
          <w:rFonts w:ascii="微軟正黑體" w:eastAsia="微軟正黑體" w:hAnsi="微軟正黑體" w:hint="eastAsia"/>
          <w:szCs w:val="24"/>
        </w:rPr>
        <w:t>〈報名表〉</w:t>
      </w:r>
      <w:r w:rsidR="009A79DB">
        <w:rPr>
          <w:rFonts w:ascii="微軟正黑體" w:eastAsia="微軟正黑體" w:hAnsi="微軟正黑體" w:hint="eastAsia"/>
          <w:szCs w:val="24"/>
        </w:rPr>
        <w:t>必須</w:t>
      </w:r>
      <w:r w:rsidRPr="00014D10">
        <w:rPr>
          <w:rFonts w:ascii="微軟正黑體" w:eastAsia="微軟正黑體" w:hAnsi="微軟正黑體" w:hint="eastAsia"/>
          <w:szCs w:val="24"/>
        </w:rPr>
        <w:t>請系辦蓋章</w:t>
      </w:r>
      <w:r w:rsidR="00014D10" w:rsidRPr="00014D10">
        <w:rPr>
          <w:rFonts w:ascii="微軟正黑體" w:eastAsia="微軟正黑體" w:hAnsi="微軟正黑體"/>
          <w:szCs w:val="24"/>
        </w:rPr>
        <w:t>。</w:t>
      </w:r>
    </w:p>
    <w:p w14:paraId="49FE9955" w14:textId="503D74A5" w:rsidR="009A6942" w:rsidRDefault="00D75C9D" w:rsidP="009A6942">
      <w:pPr>
        <w:pStyle w:val="a3"/>
        <w:numPr>
          <w:ilvl w:val="2"/>
          <w:numId w:val="27"/>
        </w:numPr>
        <w:snapToGrid w:val="0"/>
        <w:spacing w:line="300" w:lineRule="auto"/>
        <w:ind w:leftChars="0" w:firstLine="33"/>
        <w:rPr>
          <w:rFonts w:ascii="微軟正黑體" w:eastAsia="微軟正黑體" w:hAnsi="微軟正黑體"/>
          <w:szCs w:val="24"/>
        </w:rPr>
      </w:pPr>
      <w:r w:rsidRPr="009A6942">
        <w:rPr>
          <w:rFonts w:ascii="微軟正黑體" w:eastAsia="微軟正黑體" w:hAnsi="微軟正黑體" w:hint="eastAsia"/>
          <w:szCs w:val="24"/>
        </w:rPr>
        <w:t>資料表A2</w:t>
      </w:r>
      <w:r w:rsidR="00014D10" w:rsidRPr="009A6942">
        <w:rPr>
          <w:rFonts w:ascii="微軟正黑體" w:eastAsia="微軟正黑體" w:hAnsi="微軟正黑體" w:hint="eastAsia"/>
          <w:szCs w:val="24"/>
        </w:rPr>
        <w:t>〈</w:t>
      </w:r>
      <w:r w:rsidR="00014D10" w:rsidRPr="009A6942">
        <w:rPr>
          <w:rFonts w:ascii="微軟正黑體" w:eastAsia="微軟正黑體" w:hAnsi="微軟正黑體"/>
        </w:rPr>
        <w:t>參賽作品公開展示之產業媒合授權書</w:t>
      </w:r>
      <w:r w:rsidR="00014D10" w:rsidRPr="009A6942">
        <w:rPr>
          <w:rFonts w:ascii="微軟正黑體" w:eastAsia="微軟正黑體" w:hAnsi="微軟正黑體" w:hint="eastAsia"/>
          <w:szCs w:val="24"/>
        </w:rPr>
        <w:t>〉</w:t>
      </w:r>
      <w:r w:rsidR="009A79DB">
        <w:rPr>
          <w:rFonts w:ascii="微軟正黑體" w:eastAsia="微軟正黑體" w:hAnsi="微軟正黑體" w:hint="eastAsia"/>
          <w:szCs w:val="24"/>
        </w:rPr>
        <w:t>必須</w:t>
      </w:r>
      <w:r w:rsidRPr="009A6942">
        <w:rPr>
          <w:rFonts w:ascii="微軟正黑體" w:eastAsia="微軟正黑體" w:hAnsi="微軟正黑體" w:hint="eastAsia"/>
          <w:szCs w:val="24"/>
        </w:rPr>
        <w:t>親筆簽名</w:t>
      </w:r>
      <w:r w:rsidR="00515814" w:rsidRPr="009A6942">
        <w:rPr>
          <w:rFonts w:ascii="微軟正黑體" w:eastAsia="微軟正黑體" w:hAnsi="微軟正黑體" w:hint="eastAsia"/>
          <w:szCs w:val="24"/>
        </w:rPr>
        <w:t>及蓋章</w:t>
      </w:r>
      <w:r w:rsidR="00014D10" w:rsidRPr="009A6942">
        <w:rPr>
          <w:rFonts w:ascii="微軟正黑體" w:eastAsia="微軟正黑體" w:hAnsi="微軟正黑體"/>
          <w:szCs w:val="24"/>
        </w:rPr>
        <w:t>。</w:t>
      </w:r>
    </w:p>
    <w:p w14:paraId="39103E27" w14:textId="77227E57" w:rsidR="009A6942" w:rsidRDefault="00D75C9D" w:rsidP="009A6942">
      <w:pPr>
        <w:pStyle w:val="a3"/>
        <w:numPr>
          <w:ilvl w:val="2"/>
          <w:numId w:val="27"/>
        </w:numPr>
        <w:snapToGrid w:val="0"/>
        <w:spacing w:line="300" w:lineRule="auto"/>
        <w:ind w:leftChars="0" w:firstLine="33"/>
        <w:rPr>
          <w:rFonts w:ascii="微軟正黑體" w:eastAsia="微軟正黑體" w:hAnsi="微軟正黑體"/>
          <w:szCs w:val="24"/>
        </w:rPr>
      </w:pPr>
      <w:r w:rsidRPr="009A6942">
        <w:rPr>
          <w:rFonts w:ascii="微軟正黑體" w:eastAsia="微軟正黑體" w:hAnsi="微軟正黑體" w:hint="eastAsia"/>
          <w:szCs w:val="24"/>
        </w:rPr>
        <w:t>資料表A4</w:t>
      </w:r>
      <w:r w:rsidR="00014D10" w:rsidRPr="009A6942">
        <w:rPr>
          <w:rFonts w:ascii="微軟正黑體" w:eastAsia="微軟正黑體" w:hAnsi="微軟正黑體" w:hint="eastAsia"/>
          <w:szCs w:val="24"/>
        </w:rPr>
        <w:t>〈</w:t>
      </w:r>
      <w:r w:rsidR="00014D10" w:rsidRPr="009A6942">
        <w:rPr>
          <w:rFonts w:ascii="微軟正黑體" w:eastAsia="微軟正黑體" w:hAnsi="微軟正黑體"/>
        </w:rPr>
        <w:t>自評表</w:t>
      </w:r>
      <w:r w:rsidR="00014D10" w:rsidRPr="009A6942">
        <w:rPr>
          <w:rFonts w:ascii="微軟正黑體" w:eastAsia="微軟正黑體" w:hAnsi="微軟正黑體" w:hint="eastAsia"/>
          <w:szCs w:val="24"/>
        </w:rPr>
        <w:t>〉</w:t>
      </w:r>
      <w:r w:rsidR="009A79DB">
        <w:rPr>
          <w:rFonts w:ascii="微軟正黑體" w:eastAsia="微軟正黑體" w:hAnsi="微軟正黑體" w:hint="eastAsia"/>
          <w:szCs w:val="24"/>
        </w:rPr>
        <w:t>必須</w:t>
      </w:r>
      <w:r w:rsidRPr="009A6942">
        <w:rPr>
          <w:rFonts w:ascii="微軟正黑體" w:eastAsia="微軟正黑體" w:hAnsi="微軟正黑體" w:hint="eastAsia"/>
          <w:szCs w:val="24"/>
        </w:rPr>
        <w:t>請指導教師及系主任簽名或蓋章</w:t>
      </w:r>
      <w:r w:rsidR="00014D10" w:rsidRPr="009A6942">
        <w:rPr>
          <w:rFonts w:ascii="微軟正黑體" w:eastAsia="微軟正黑體" w:hAnsi="微軟正黑體"/>
          <w:szCs w:val="24"/>
        </w:rPr>
        <w:t>。</w:t>
      </w:r>
    </w:p>
    <w:p w14:paraId="1F49CAA8" w14:textId="77777777" w:rsidR="009A6942" w:rsidRPr="009A6942" w:rsidRDefault="00D75C9D" w:rsidP="009A6942">
      <w:pPr>
        <w:pStyle w:val="a3"/>
        <w:numPr>
          <w:ilvl w:val="2"/>
          <w:numId w:val="27"/>
        </w:numPr>
        <w:snapToGrid w:val="0"/>
        <w:spacing w:line="300" w:lineRule="auto"/>
        <w:ind w:leftChars="0" w:firstLine="33"/>
        <w:rPr>
          <w:rFonts w:ascii="微軟正黑體" w:eastAsia="微軟正黑體" w:hAnsi="微軟正黑體"/>
          <w:szCs w:val="24"/>
        </w:rPr>
      </w:pPr>
      <w:r w:rsidRPr="009A6942">
        <w:rPr>
          <w:rFonts w:ascii="微軟正黑體" w:eastAsia="微軟正黑體" w:hAnsi="微軟正黑體" w:hint="eastAsia"/>
          <w:szCs w:val="24"/>
        </w:rPr>
        <w:t>資料表A5</w:t>
      </w:r>
      <w:r w:rsidR="00014D10" w:rsidRPr="009A6942">
        <w:rPr>
          <w:rFonts w:ascii="微軟正黑體" w:eastAsia="微軟正黑體" w:hAnsi="微軟正黑體" w:hint="eastAsia"/>
          <w:szCs w:val="24"/>
        </w:rPr>
        <w:t>〈</w:t>
      </w:r>
      <w:r w:rsidR="00014D10" w:rsidRPr="009A6942">
        <w:rPr>
          <w:rFonts w:ascii="微軟正黑體" w:eastAsia="微軟正黑體" w:hAnsi="微軟正黑體"/>
        </w:rPr>
        <w:t>可供推廣之研發成果資料表</w:t>
      </w:r>
      <w:r w:rsidR="00014D10" w:rsidRPr="009A6942">
        <w:rPr>
          <w:rFonts w:ascii="微軟正黑體" w:eastAsia="微軟正黑體" w:hAnsi="微軟正黑體" w:hint="eastAsia"/>
          <w:szCs w:val="24"/>
        </w:rPr>
        <w:t>〉</w:t>
      </w:r>
      <w:r w:rsidRPr="009A6942">
        <w:rPr>
          <w:rFonts w:ascii="微軟正黑體" w:eastAsia="微軟正黑體" w:hAnsi="微軟正黑體" w:hint="eastAsia"/>
          <w:szCs w:val="24"/>
        </w:rPr>
        <w:t>僅為調查專利申請及技術移轉狀況，提供主辦分析產學合作機會，</w:t>
      </w:r>
      <w:r w:rsidRPr="009A6942">
        <w:rPr>
          <w:rFonts w:ascii="微軟正黑體" w:eastAsia="微軟正黑體" w:hAnsi="微軟正黑體" w:hint="eastAsia"/>
          <w:b/>
          <w:bCs/>
          <w:szCs w:val="24"/>
        </w:rPr>
        <w:t>若不便填寫可不填</w:t>
      </w:r>
      <w:r w:rsidR="00014D10" w:rsidRPr="009A6942">
        <w:rPr>
          <w:rFonts w:ascii="Poiret One" w:eastAsia="微軟正黑體" w:hAnsi="Poiret One"/>
          <w:szCs w:val="24"/>
        </w:rPr>
        <w:t>。</w:t>
      </w:r>
    </w:p>
    <w:p w14:paraId="553852C3" w14:textId="236AFB43" w:rsidR="009A6942" w:rsidRPr="009A6942" w:rsidRDefault="009A6942" w:rsidP="009A6942">
      <w:pPr>
        <w:pStyle w:val="a3"/>
        <w:numPr>
          <w:ilvl w:val="2"/>
          <w:numId w:val="27"/>
        </w:numPr>
        <w:snapToGrid w:val="0"/>
        <w:spacing w:line="300" w:lineRule="auto"/>
        <w:ind w:leftChars="0" w:firstLine="33"/>
        <w:rPr>
          <w:rFonts w:ascii="微軟正黑體" w:eastAsia="微軟正黑體" w:hAnsi="微軟正黑體"/>
          <w:szCs w:val="24"/>
        </w:rPr>
      </w:pPr>
      <w:r w:rsidRPr="009A6942">
        <w:rPr>
          <w:rFonts w:ascii="Poiret One" w:eastAsia="微軟正黑體" w:hAnsi="Poiret One" w:hint="eastAsia"/>
          <w:szCs w:val="24"/>
        </w:rPr>
        <w:t>〈</w:t>
      </w:r>
      <w:r w:rsidRPr="009A6942">
        <w:rPr>
          <w:rFonts w:ascii="微軟正黑體" w:eastAsia="微軟正黑體" w:hAnsi="微軟正黑體" w:hint="eastAsia"/>
          <w:szCs w:val="24"/>
        </w:rPr>
        <w:t>隊伍資料表</w:t>
      </w:r>
      <w:r w:rsidRPr="009A6942">
        <w:rPr>
          <w:rFonts w:ascii="Poiret One" w:eastAsia="微軟正黑體" w:hAnsi="Poiret One" w:hint="eastAsia"/>
          <w:szCs w:val="24"/>
        </w:rPr>
        <w:t>〉</w:t>
      </w:r>
      <w:r>
        <w:rPr>
          <w:rFonts w:ascii="Poiret One" w:eastAsia="微軟正黑體" w:hAnsi="Poiret One" w:hint="eastAsia"/>
          <w:szCs w:val="24"/>
        </w:rPr>
        <w:t>填妥資料，放入參賽隊員之學生證照片</w:t>
      </w:r>
      <w:r w:rsidRPr="009A6942">
        <w:rPr>
          <w:rFonts w:ascii="微軟正黑體" w:eastAsia="微軟正黑體" w:hAnsi="微軟正黑體"/>
          <w:szCs w:val="24"/>
        </w:rPr>
        <w:t>。</w:t>
      </w:r>
    </w:p>
    <w:p w14:paraId="41181EE2" w14:textId="75B7D2C0" w:rsidR="009A6942" w:rsidRPr="009A6942" w:rsidRDefault="009A6942" w:rsidP="009A6942">
      <w:pPr>
        <w:pStyle w:val="a3"/>
        <w:numPr>
          <w:ilvl w:val="2"/>
          <w:numId w:val="27"/>
        </w:numPr>
        <w:snapToGrid w:val="0"/>
        <w:spacing w:line="300" w:lineRule="auto"/>
        <w:ind w:leftChars="0" w:firstLine="33"/>
        <w:rPr>
          <w:rFonts w:ascii="微軟正黑體" w:eastAsia="微軟正黑體" w:hAnsi="微軟正黑體"/>
          <w:szCs w:val="24"/>
        </w:rPr>
      </w:pPr>
      <w:r w:rsidRPr="009A6942">
        <w:rPr>
          <w:rFonts w:ascii="微軟正黑體" w:eastAsia="微軟正黑體" w:hAnsi="微軟正黑體" w:hint="eastAsia"/>
          <w:szCs w:val="24"/>
        </w:rPr>
        <w:t>〈參賽切結書〉每隊填寫一張，隊長</w:t>
      </w:r>
      <w:r w:rsidR="003D1292">
        <w:rPr>
          <w:rFonts w:ascii="微軟正黑體" w:eastAsia="微軟正黑體" w:hAnsi="微軟正黑體" w:hint="eastAsia"/>
          <w:szCs w:val="24"/>
        </w:rPr>
        <w:t>或指導老師</w:t>
      </w:r>
      <w:r w:rsidRPr="009A6942">
        <w:rPr>
          <w:rFonts w:ascii="微軟正黑體" w:eastAsia="微軟正黑體" w:hAnsi="微軟正黑體" w:hint="eastAsia"/>
          <w:szCs w:val="24"/>
        </w:rPr>
        <w:t>代表簽名；〈個資聲明同意書〉</w:t>
      </w:r>
      <w:r w:rsidR="003D1292">
        <w:rPr>
          <w:rFonts w:ascii="微軟正黑體" w:eastAsia="微軟正黑體" w:hAnsi="微軟正黑體" w:hint="eastAsia"/>
          <w:szCs w:val="24"/>
        </w:rPr>
        <w:t>每個</w:t>
      </w:r>
      <w:r w:rsidRPr="009A6942">
        <w:rPr>
          <w:rFonts w:ascii="微軟正黑體" w:eastAsia="微軟正黑體" w:hAnsi="微軟正黑體" w:hint="eastAsia"/>
          <w:szCs w:val="24"/>
        </w:rPr>
        <w:t>隊員</w:t>
      </w:r>
      <w:r w:rsidR="003D1292">
        <w:rPr>
          <w:rFonts w:ascii="微軟正黑體" w:eastAsia="微軟正黑體" w:hAnsi="微軟正黑體" w:hint="eastAsia"/>
          <w:szCs w:val="24"/>
        </w:rPr>
        <w:t>皆須填寫一張</w:t>
      </w:r>
      <w:r w:rsidR="009A79DB">
        <w:rPr>
          <w:rFonts w:ascii="微軟正黑體" w:eastAsia="微軟正黑體" w:hAnsi="微軟正黑體" w:hint="eastAsia"/>
          <w:szCs w:val="24"/>
        </w:rPr>
        <w:t>（或所有隊員於同一張簽名）</w:t>
      </w:r>
      <w:r w:rsidRPr="009A6942">
        <w:rPr>
          <w:rFonts w:ascii="微軟正黑體" w:eastAsia="微軟正黑體" w:hAnsi="微軟正黑體"/>
          <w:szCs w:val="24"/>
        </w:rPr>
        <w:t>。</w:t>
      </w:r>
    </w:p>
    <w:p w14:paraId="4A6EE430" w14:textId="649D097C" w:rsidR="00407776" w:rsidRPr="00724F8B" w:rsidRDefault="00407776" w:rsidP="009A6942">
      <w:pPr>
        <w:pStyle w:val="a3"/>
        <w:numPr>
          <w:ilvl w:val="1"/>
          <w:numId w:val="27"/>
        </w:numPr>
        <w:snapToGrid w:val="0"/>
        <w:spacing w:line="300" w:lineRule="auto"/>
        <w:ind w:leftChars="0" w:left="993" w:hanging="426"/>
        <w:rPr>
          <w:rFonts w:ascii="微軟正黑體" w:eastAsia="微軟正黑體" w:hAnsi="微軟正黑體"/>
          <w:szCs w:val="24"/>
        </w:rPr>
      </w:pPr>
      <w:r w:rsidRPr="00D75C9D">
        <w:rPr>
          <w:rFonts w:ascii="微軟正黑體" w:eastAsia="微軟正黑體" w:hAnsi="微軟正黑體" w:hint="eastAsia"/>
          <w:szCs w:val="24"/>
        </w:rPr>
        <w:t>進入線上報名</w:t>
      </w:r>
      <w:r w:rsidRPr="00407776">
        <w:rPr>
          <w:rFonts w:ascii="微軟正黑體" w:eastAsia="微軟正黑體" w:hAnsi="微軟正黑體" w:hint="eastAsia"/>
          <w:szCs w:val="24"/>
        </w:rPr>
        <w:t>表單</w:t>
      </w:r>
      <w:r w:rsidR="00724F8B">
        <w:rPr>
          <w:rFonts w:ascii="微軟正黑體" w:eastAsia="微軟正黑體" w:hAnsi="微軟正黑體" w:hint="eastAsia"/>
          <w:szCs w:val="24"/>
        </w:rPr>
        <w:t>：</w:t>
      </w:r>
      <w:hyperlink r:id="rId10" w:history="1">
        <w:r w:rsidR="008F26BD">
          <w:rPr>
            <w:rFonts w:ascii="微軟正黑體" w:eastAsia="微軟正黑體" w:hAnsi="微軟正黑體"/>
            <w:color w:val="5B9BD5" w:themeColor="accent1"/>
            <w:szCs w:val="24"/>
            <w:u w:val="single"/>
          </w:rPr>
          <w:t>https://forms.gle/sRynF4DArgzoWTwW9</w:t>
        </w:r>
      </w:hyperlink>
      <w:r w:rsidR="00014D10" w:rsidRPr="009A6942">
        <w:rPr>
          <w:rFonts w:ascii="微軟正黑體" w:eastAsia="微軟正黑體" w:hAnsi="微軟正黑體"/>
          <w:szCs w:val="24"/>
        </w:rPr>
        <w:t>。</w:t>
      </w:r>
    </w:p>
    <w:p w14:paraId="309C0C6B" w14:textId="46D3C5C8" w:rsidR="00626250" w:rsidRPr="00D75C9D" w:rsidRDefault="00FB0433" w:rsidP="009A6942">
      <w:pPr>
        <w:pStyle w:val="a3"/>
        <w:numPr>
          <w:ilvl w:val="1"/>
          <w:numId w:val="27"/>
        </w:numPr>
        <w:snapToGrid w:val="0"/>
        <w:spacing w:line="300" w:lineRule="auto"/>
        <w:ind w:leftChars="0" w:left="993" w:hanging="426"/>
        <w:rPr>
          <w:rFonts w:ascii="微軟正黑體" w:eastAsia="微軟正黑體" w:hAnsi="微軟正黑體"/>
          <w:szCs w:val="24"/>
        </w:rPr>
      </w:pPr>
      <w:r>
        <w:rPr>
          <w:rFonts w:ascii="微軟正黑體" w:eastAsia="微軟正黑體" w:hAnsi="微軟正黑體" w:hint="eastAsia"/>
          <w:szCs w:val="24"/>
        </w:rPr>
        <w:t>表單第一</w:t>
      </w:r>
      <w:r w:rsidR="00C925B4">
        <w:rPr>
          <w:rFonts w:ascii="微軟正黑體" w:eastAsia="微軟正黑體" w:hAnsi="微軟正黑體" w:hint="eastAsia"/>
          <w:szCs w:val="24"/>
        </w:rPr>
        <w:t>頁填寫</w:t>
      </w:r>
      <w:r w:rsidR="00626250" w:rsidRPr="00D75C9D">
        <w:rPr>
          <w:rFonts w:ascii="微軟正黑體" w:eastAsia="微軟正黑體" w:hAnsi="微軟正黑體" w:hint="eastAsia"/>
          <w:szCs w:val="24"/>
        </w:rPr>
        <w:t>隊伍基本資料</w:t>
      </w:r>
      <w:r w:rsidR="00014D10" w:rsidRPr="009A6942">
        <w:rPr>
          <w:rFonts w:ascii="微軟正黑體" w:eastAsia="微軟正黑體" w:hAnsi="微軟正黑體"/>
          <w:szCs w:val="24"/>
        </w:rPr>
        <w:t>。</w:t>
      </w:r>
    </w:p>
    <w:p w14:paraId="6D952216" w14:textId="5FC69405" w:rsidR="005365B8" w:rsidRDefault="006B32E1" w:rsidP="009A6942">
      <w:pPr>
        <w:pStyle w:val="a3"/>
        <w:numPr>
          <w:ilvl w:val="1"/>
          <w:numId w:val="27"/>
        </w:numPr>
        <w:snapToGrid w:val="0"/>
        <w:spacing w:line="300" w:lineRule="auto"/>
        <w:ind w:leftChars="0" w:left="993" w:hanging="426"/>
        <w:rPr>
          <w:rFonts w:ascii="微軟正黑體" w:eastAsia="微軟正黑體" w:hAnsi="微軟正黑體"/>
          <w:szCs w:val="24"/>
        </w:rPr>
      </w:pPr>
      <w:r w:rsidRPr="00D75C9D">
        <w:rPr>
          <w:rFonts w:ascii="微軟正黑體" w:eastAsia="微軟正黑體" w:hAnsi="微軟正黑體" w:hint="eastAsia"/>
          <w:szCs w:val="24"/>
        </w:rPr>
        <w:t>【資料表</w:t>
      </w:r>
      <w:r w:rsidR="006275D6" w:rsidRPr="009A6942">
        <w:rPr>
          <w:rFonts w:ascii="微軟正黑體" w:eastAsia="微軟正黑體" w:hAnsi="微軟正黑體"/>
          <w:szCs w:val="24"/>
        </w:rPr>
        <w:t>A1、A2、A4、A5</w:t>
      </w:r>
      <w:r w:rsidRPr="00D75C9D">
        <w:rPr>
          <w:rFonts w:ascii="微軟正黑體" w:eastAsia="微軟正黑體" w:hAnsi="微軟正黑體" w:hint="eastAsia"/>
          <w:szCs w:val="24"/>
        </w:rPr>
        <w:t>】</w:t>
      </w:r>
      <w:r w:rsidR="006275D6">
        <w:rPr>
          <w:rFonts w:ascii="微軟正黑體" w:eastAsia="微軟正黑體" w:hAnsi="微軟正黑體" w:hint="eastAsia"/>
          <w:szCs w:val="24"/>
        </w:rPr>
        <w:t>於指定位置</w:t>
      </w:r>
      <w:r w:rsidR="00626250" w:rsidRPr="00D75C9D">
        <w:rPr>
          <w:rFonts w:ascii="微軟正黑體" w:eastAsia="微軟正黑體" w:hAnsi="微軟正黑體" w:hint="eastAsia"/>
          <w:szCs w:val="24"/>
        </w:rPr>
        <w:t>蓋章</w:t>
      </w:r>
      <w:r w:rsidR="00515814">
        <w:rPr>
          <w:rFonts w:ascii="微軟正黑體" w:eastAsia="微軟正黑體" w:hAnsi="微軟正黑體" w:hint="eastAsia"/>
          <w:szCs w:val="24"/>
        </w:rPr>
        <w:t>、簽名</w:t>
      </w:r>
      <w:r w:rsidR="00626250" w:rsidRPr="00D75C9D">
        <w:rPr>
          <w:rFonts w:ascii="微軟正黑體" w:eastAsia="微軟正黑體" w:hAnsi="微軟正黑體" w:hint="eastAsia"/>
          <w:szCs w:val="24"/>
        </w:rPr>
        <w:t>後</w:t>
      </w:r>
      <w:r w:rsidR="006275D6">
        <w:rPr>
          <w:rFonts w:ascii="微軟正黑體" w:eastAsia="微軟正黑體" w:hAnsi="微軟正黑體" w:hint="eastAsia"/>
          <w:szCs w:val="24"/>
        </w:rPr>
        <w:t>，</w:t>
      </w:r>
      <w:r w:rsidR="00626250" w:rsidRPr="00D75C9D">
        <w:rPr>
          <w:rFonts w:ascii="微軟正黑體" w:eastAsia="微軟正黑體" w:hAnsi="微軟正黑體" w:hint="eastAsia"/>
          <w:szCs w:val="24"/>
        </w:rPr>
        <w:t>掃描成P</w:t>
      </w:r>
      <w:r w:rsidR="00350BEC">
        <w:rPr>
          <w:rFonts w:ascii="微軟正黑體" w:eastAsia="微軟正黑體" w:hAnsi="微軟正黑體"/>
          <w:szCs w:val="24"/>
        </w:rPr>
        <w:t>DF</w:t>
      </w:r>
      <w:r w:rsidR="00626250" w:rsidRPr="00D75C9D">
        <w:rPr>
          <w:rFonts w:ascii="微軟正黑體" w:eastAsia="微軟正黑體" w:hAnsi="微軟正黑體" w:hint="eastAsia"/>
          <w:szCs w:val="24"/>
        </w:rPr>
        <w:t>檔，上傳至表</w:t>
      </w:r>
      <w:r w:rsidR="009A6942">
        <w:rPr>
          <w:rFonts w:ascii="微軟正黑體" w:eastAsia="微軟正黑體" w:hAnsi="微軟正黑體" w:hint="eastAsia"/>
          <w:szCs w:val="24"/>
        </w:rPr>
        <w:t>單</w:t>
      </w:r>
      <w:r w:rsidR="00014D10" w:rsidRPr="009A6942">
        <w:rPr>
          <w:rFonts w:ascii="微軟正黑體" w:eastAsia="微軟正黑體" w:hAnsi="微軟正黑體"/>
          <w:szCs w:val="24"/>
        </w:rPr>
        <w:t>。</w:t>
      </w:r>
    </w:p>
    <w:p w14:paraId="0D498F32" w14:textId="5F450412" w:rsidR="006B32E1" w:rsidRDefault="00344435" w:rsidP="009A6942">
      <w:pPr>
        <w:pStyle w:val="a3"/>
        <w:numPr>
          <w:ilvl w:val="1"/>
          <w:numId w:val="27"/>
        </w:numPr>
        <w:snapToGrid w:val="0"/>
        <w:spacing w:line="300" w:lineRule="auto"/>
        <w:ind w:leftChars="0" w:left="993" w:hanging="426"/>
        <w:rPr>
          <w:rFonts w:ascii="微軟正黑體" w:eastAsia="微軟正黑體" w:hAnsi="微軟正黑體"/>
          <w:szCs w:val="24"/>
        </w:rPr>
      </w:pPr>
      <w:r w:rsidRPr="00D75C9D">
        <w:rPr>
          <w:rFonts w:ascii="微軟正黑體" w:eastAsia="微軟正黑體" w:hAnsi="微軟正黑體" w:hint="eastAsia"/>
          <w:szCs w:val="24"/>
        </w:rPr>
        <w:t>【資料表</w:t>
      </w:r>
      <w:r w:rsidR="00515814" w:rsidRPr="00D75C9D">
        <w:rPr>
          <w:rFonts w:ascii="微軟正黑體" w:eastAsia="微軟正黑體" w:hAnsi="微軟正黑體"/>
          <w:szCs w:val="24"/>
        </w:rPr>
        <w:t>A1</w:t>
      </w:r>
      <w:r w:rsidR="00724F8B">
        <w:rPr>
          <w:rFonts w:ascii="微軟正黑體" w:eastAsia="微軟正黑體" w:hAnsi="微軟正黑體" w:hint="eastAsia"/>
          <w:szCs w:val="24"/>
        </w:rPr>
        <w:t>～</w:t>
      </w:r>
      <w:r w:rsidR="00515814" w:rsidRPr="00D75C9D">
        <w:rPr>
          <w:rFonts w:ascii="微軟正黑體" w:eastAsia="微軟正黑體" w:hAnsi="微軟正黑體"/>
          <w:szCs w:val="24"/>
        </w:rPr>
        <w:t>A5</w:t>
      </w:r>
      <w:r w:rsidR="006242CA">
        <w:rPr>
          <w:rFonts w:ascii="微軟正黑體" w:eastAsia="微軟正黑體" w:hAnsi="微軟正黑體" w:hint="eastAsia"/>
          <w:szCs w:val="24"/>
        </w:rPr>
        <w:t>】</w:t>
      </w:r>
      <w:r w:rsidR="005A614B">
        <w:rPr>
          <w:rFonts w:ascii="微軟正黑體" w:eastAsia="微軟正黑體" w:hAnsi="微軟正黑體" w:hint="eastAsia"/>
          <w:szCs w:val="24"/>
        </w:rPr>
        <w:t>填寫完成之</w:t>
      </w:r>
      <w:r w:rsidR="00515814">
        <w:rPr>
          <w:rFonts w:ascii="微軟正黑體" w:eastAsia="微軟正黑體" w:hAnsi="微軟正黑體" w:hint="eastAsia"/>
          <w:szCs w:val="24"/>
        </w:rPr>
        <w:t>W</w:t>
      </w:r>
      <w:r w:rsidR="005A614B">
        <w:rPr>
          <w:rFonts w:ascii="微軟正黑體" w:eastAsia="微軟正黑體" w:hAnsi="微軟正黑體"/>
          <w:szCs w:val="24"/>
        </w:rPr>
        <w:t>ord</w:t>
      </w:r>
      <w:r w:rsidR="00515814">
        <w:rPr>
          <w:rFonts w:ascii="微軟正黑體" w:eastAsia="微軟正黑體" w:hAnsi="微軟正黑體" w:hint="eastAsia"/>
          <w:szCs w:val="24"/>
        </w:rPr>
        <w:t>檔</w:t>
      </w:r>
      <w:r w:rsidR="00626250" w:rsidRPr="00D75C9D">
        <w:rPr>
          <w:rFonts w:ascii="微軟正黑體" w:eastAsia="微軟正黑體" w:hAnsi="微軟正黑體" w:hint="eastAsia"/>
          <w:szCs w:val="24"/>
        </w:rPr>
        <w:t>，</w:t>
      </w:r>
      <w:r w:rsidR="005365B8" w:rsidRPr="00D75C9D">
        <w:rPr>
          <w:rFonts w:ascii="微軟正黑體" w:eastAsia="微軟正黑體" w:hAnsi="微軟正黑體" w:hint="eastAsia"/>
          <w:szCs w:val="24"/>
        </w:rPr>
        <w:t>上傳至</w:t>
      </w:r>
      <w:r w:rsidR="00626250" w:rsidRPr="00D75C9D">
        <w:rPr>
          <w:rFonts w:ascii="微軟正黑體" w:eastAsia="微軟正黑體" w:hAnsi="微軟正黑體" w:hint="eastAsia"/>
          <w:szCs w:val="24"/>
        </w:rPr>
        <w:t>表單</w:t>
      </w:r>
      <w:r w:rsidR="00014D10" w:rsidRPr="009A6942">
        <w:rPr>
          <w:rFonts w:ascii="微軟正黑體" w:eastAsia="微軟正黑體" w:hAnsi="微軟正黑體"/>
          <w:szCs w:val="24"/>
        </w:rPr>
        <w:t>。</w:t>
      </w:r>
    </w:p>
    <w:p w14:paraId="5F37F7B2" w14:textId="7FACACDE" w:rsidR="00D75C9D" w:rsidRDefault="00097FA0" w:rsidP="009A6942">
      <w:pPr>
        <w:pStyle w:val="a3"/>
        <w:numPr>
          <w:ilvl w:val="1"/>
          <w:numId w:val="27"/>
        </w:numPr>
        <w:snapToGrid w:val="0"/>
        <w:spacing w:line="300" w:lineRule="auto"/>
        <w:ind w:leftChars="0" w:left="993" w:hanging="426"/>
        <w:rPr>
          <w:rFonts w:ascii="微軟正黑體" w:eastAsia="微軟正黑體" w:hAnsi="微軟正黑體"/>
          <w:szCs w:val="24"/>
        </w:rPr>
      </w:pPr>
      <w:r>
        <w:rPr>
          <w:rFonts w:ascii="微軟正黑體" w:eastAsia="微軟正黑體" w:hAnsi="微軟正黑體" w:hint="eastAsia"/>
          <w:szCs w:val="24"/>
        </w:rPr>
        <w:t>【隊伍資料表</w:t>
      </w:r>
      <w:r w:rsidR="00D75C9D" w:rsidRPr="00D75C9D">
        <w:rPr>
          <w:rFonts w:ascii="微軟正黑體" w:eastAsia="微軟正黑體" w:hAnsi="微軟正黑體" w:hint="eastAsia"/>
          <w:szCs w:val="24"/>
        </w:rPr>
        <w:t>】</w:t>
      </w:r>
      <w:r w:rsidR="005A614B">
        <w:rPr>
          <w:rFonts w:ascii="微軟正黑體" w:eastAsia="微軟正黑體" w:hAnsi="微軟正黑體" w:hint="eastAsia"/>
          <w:szCs w:val="24"/>
        </w:rPr>
        <w:t>E</w:t>
      </w:r>
      <w:r w:rsidR="005A614B">
        <w:rPr>
          <w:rFonts w:ascii="微軟正黑體" w:eastAsia="微軟正黑體" w:hAnsi="微軟正黑體"/>
          <w:szCs w:val="24"/>
        </w:rPr>
        <w:t>xcel</w:t>
      </w:r>
      <w:r w:rsidR="005A614B">
        <w:rPr>
          <w:rFonts w:ascii="微軟正黑體" w:eastAsia="微軟正黑體" w:hAnsi="微軟正黑體" w:hint="eastAsia"/>
          <w:szCs w:val="24"/>
        </w:rPr>
        <w:t>檔</w:t>
      </w:r>
      <w:r w:rsidR="00C925B4" w:rsidRPr="00D75C9D">
        <w:rPr>
          <w:rFonts w:ascii="微軟正黑體" w:eastAsia="微軟正黑體" w:hAnsi="微軟正黑體" w:hint="eastAsia"/>
          <w:szCs w:val="24"/>
        </w:rPr>
        <w:t>上傳至表單</w:t>
      </w:r>
      <w:r w:rsidR="00014D10" w:rsidRPr="009A6942">
        <w:rPr>
          <w:rFonts w:ascii="微軟正黑體" w:eastAsia="微軟正黑體" w:hAnsi="微軟正黑體"/>
          <w:szCs w:val="24"/>
        </w:rPr>
        <w:t>。</w:t>
      </w:r>
    </w:p>
    <w:p w14:paraId="4EAC8C41" w14:textId="469CBB85" w:rsidR="009A6942" w:rsidRPr="009A6942" w:rsidRDefault="009A6942" w:rsidP="009A6942">
      <w:pPr>
        <w:pStyle w:val="a3"/>
        <w:numPr>
          <w:ilvl w:val="1"/>
          <w:numId w:val="27"/>
        </w:numPr>
        <w:snapToGrid w:val="0"/>
        <w:spacing w:line="300" w:lineRule="auto"/>
        <w:ind w:leftChars="0" w:left="993" w:hanging="426"/>
        <w:rPr>
          <w:rFonts w:ascii="微軟正黑體" w:eastAsia="微軟正黑體" w:hAnsi="微軟正黑體"/>
          <w:szCs w:val="24"/>
        </w:rPr>
      </w:pPr>
      <w:r>
        <w:rPr>
          <w:rFonts w:ascii="微軟正黑體" w:eastAsia="微軟正黑體" w:hAnsi="微軟正黑體" w:hint="eastAsia"/>
          <w:szCs w:val="24"/>
        </w:rPr>
        <w:t>【</w:t>
      </w:r>
      <w:r w:rsidRPr="009A6942">
        <w:rPr>
          <w:rFonts w:ascii="微軟正黑體" w:eastAsia="微軟正黑體" w:hAnsi="微軟正黑體" w:hint="eastAsia"/>
          <w:szCs w:val="24"/>
        </w:rPr>
        <w:t>參賽切結書</w:t>
      </w:r>
      <w:r>
        <w:rPr>
          <w:rFonts w:ascii="微軟正黑體" w:eastAsia="微軟正黑體" w:hAnsi="微軟正黑體" w:hint="eastAsia"/>
          <w:szCs w:val="24"/>
        </w:rPr>
        <w:t>與</w:t>
      </w:r>
      <w:r w:rsidRPr="009A6942">
        <w:rPr>
          <w:rFonts w:ascii="微軟正黑體" w:eastAsia="微軟正黑體" w:hAnsi="微軟正黑體" w:hint="eastAsia"/>
          <w:szCs w:val="24"/>
        </w:rPr>
        <w:t>個資聲明同意書</w:t>
      </w:r>
      <w:r>
        <w:rPr>
          <w:rFonts w:ascii="微軟正黑體" w:eastAsia="微軟正黑體" w:hAnsi="微軟正黑體" w:hint="eastAsia"/>
          <w:szCs w:val="24"/>
        </w:rPr>
        <w:t>】於指定位置簽名後，</w:t>
      </w:r>
      <w:r w:rsidRPr="00D75C9D">
        <w:rPr>
          <w:rFonts w:ascii="微軟正黑體" w:eastAsia="微軟正黑體" w:hAnsi="微軟正黑體" w:hint="eastAsia"/>
          <w:szCs w:val="24"/>
        </w:rPr>
        <w:t>上傳掃描檔</w:t>
      </w:r>
      <w:r>
        <w:rPr>
          <w:rFonts w:ascii="微軟正黑體" w:eastAsia="微軟正黑體" w:hAnsi="微軟正黑體" w:hint="eastAsia"/>
          <w:szCs w:val="24"/>
        </w:rPr>
        <w:t>至表單</w:t>
      </w:r>
      <w:r w:rsidRPr="009A6942">
        <w:rPr>
          <w:rFonts w:ascii="微軟正黑體" w:eastAsia="微軟正黑體" w:hAnsi="微軟正黑體"/>
          <w:szCs w:val="24"/>
        </w:rPr>
        <w:t>。</w:t>
      </w:r>
    </w:p>
    <w:p w14:paraId="37B0D53D" w14:textId="5244C6D8" w:rsidR="00BE3CC9" w:rsidRDefault="00604C06" w:rsidP="009A6942">
      <w:pPr>
        <w:pStyle w:val="a3"/>
        <w:numPr>
          <w:ilvl w:val="1"/>
          <w:numId w:val="27"/>
        </w:numPr>
        <w:snapToGrid w:val="0"/>
        <w:spacing w:line="300" w:lineRule="auto"/>
        <w:ind w:leftChars="0" w:left="993" w:hanging="426"/>
        <w:rPr>
          <w:rFonts w:ascii="微軟正黑體" w:eastAsia="微軟正黑體" w:hAnsi="微軟正黑體"/>
          <w:szCs w:val="24"/>
        </w:rPr>
      </w:pPr>
      <w:r w:rsidRPr="00604C06">
        <w:rPr>
          <w:rFonts w:ascii="微軟正黑體" w:eastAsia="微軟正黑體" w:hAnsi="微軟正黑體" w:hint="eastAsia"/>
          <w:szCs w:val="24"/>
        </w:rPr>
        <w:t>【</w:t>
      </w:r>
      <w:r w:rsidR="00594AB2">
        <w:rPr>
          <w:rFonts w:ascii="微軟正黑體" w:eastAsia="微軟正黑體" w:hAnsi="微軟正黑體" w:hint="eastAsia"/>
          <w:szCs w:val="24"/>
        </w:rPr>
        <w:t>作品</w:t>
      </w:r>
      <w:r w:rsidR="00D75C9D">
        <w:rPr>
          <w:rFonts w:ascii="微軟正黑體" w:eastAsia="微軟正黑體" w:hAnsi="微軟正黑體" w:hint="eastAsia"/>
          <w:szCs w:val="24"/>
        </w:rPr>
        <w:t>構想書</w:t>
      </w:r>
      <w:r w:rsidRPr="00604C06">
        <w:rPr>
          <w:rFonts w:ascii="微軟正黑體" w:eastAsia="微軟正黑體" w:hAnsi="微軟正黑體" w:hint="eastAsia"/>
          <w:szCs w:val="24"/>
        </w:rPr>
        <w:t>】</w:t>
      </w:r>
      <w:r w:rsidR="005E0566">
        <w:rPr>
          <w:rFonts w:ascii="微軟正黑體" w:eastAsia="微軟正黑體" w:hAnsi="微軟正黑體" w:hint="eastAsia"/>
          <w:szCs w:val="24"/>
        </w:rPr>
        <w:t>請</w:t>
      </w:r>
      <w:r>
        <w:rPr>
          <w:rFonts w:ascii="微軟正黑體" w:eastAsia="微軟正黑體" w:hAnsi="微軟正黑體" w:hint="eastAsia"/>
          <w:szCs w:val="24"/>
        </w:rPr>
        <w:t>上傳至雲端硬碟</w:t>
      </w:r>
      <w:r w:rsidR="001F5272">
        <w:rPr>
          <w:rFonts w:ascii="微軟正黑體" w:eastAsia="微軟正黑體" w:hAnsi="微軟正黑體" w:hint="eastAsia"/>
          <w:szCs w:val="24"/>
        </w:rPr>
        <w:t>，將雲端共享連結填入表單中（務必開放權限）</w:t>
      </w:r>
      <w:r w:rsidR="005A614B" w:rsidRPr="009A6942">
        <w:rPr>
          <w:rFonts w:ascii="微軟正黑體" w:eastAsia="微軟正黑體" w:hAnsi="微軟正黑體"/>
          <w:szCs w:val="24"/>
        </w:rPr>
        <w:t>。</w:t>
      </w:r>
    </w:p>
    <w:p w14:paraId="15F14D05" w14:textId="1E90B62D" w:rsidR="00BE3CC9" w:rsidRPr="009A6942" w:rsidRDefault="00BE3CC9" w:rsidP="009A6942">
      <w:pPr>
        <w:pStyle w:val="a3"/>
        <w:snapToGrid w:val="0"/>
        <w:spacing w:line="300" w:lineRule="auto"/>
        <w:ind w:leftChars="0" w:left="993"/>
      </w:pPr>
      <w:r>
        <w:rPr>
          <w:rFonts w:ascii="微軟正黑體" w:eastAsia="微軟正黑體" w:hAnsi="微軟正黑體" w:hint="eastAsia"/>
          <w:szCs w:val="24"/>
        </w:rPr>
        <w:t>※作品構想書</w:t>
      </w:r>
      <w:r w:rsidRPr="009A6942">
        <w:rPr>
          <w:rFonts w:ascii="微軟正黑體" w:eastAsia="微軟正黑體" w:hAnsi="微軟正黑體" w:hint="eastAsia"/>
          <w:szCs w:val="24"/>
        </w:rPr>
        <w:t>全文</w:t>
      </w:r>
      <w:r w:rsidR="004869C9" w:rsidRPr="009A6942">
        <w:rPr>
          <w:rFonts w:ascii="微軟正黑體" w:eastAsia="微軟正黑體" w:hAnsi="微軟正黑體" w:hint="eastAsia"/>
          <w:szCs w:val="24"/>
        </w:rPr>
        <w:t>6~10</w:t>
      </w:r>
      <w:r w:rsidRPr="009A6942">
        <w:rPr>
          <w:rFonts w:ascii="微軟正黑體" w:eastAsia="微軟正黑體" w:hAnsi="微軟正黑體" w:hint="eastAsia"/>
          <w:szCs w:val="24"/>
        </w:rPr>
        <w:t>頁</w:t>
      </w:r>
      <w:r w:rsidRPr="000A4BE6">
        <w:rPr>
          <w:rFonts w:ascii="微軟正黑體" w:eastAsia="微軟正黑體" w:hAnsi="微軟正黑體" w:hint="eastAsia"/>
          <w:szCs w:val="24"/>
        </w:rPr>
        <w:t>，</w:t>
      </w:r>
      <w:r w:rsidR="00F60E73">
        <w:rPr>
          <w:rFonts w:ascii="微軟正黑體" w:eastAsia="微軟正黑體" w:hAnsi="微軟正黑體" w:hint="eastAsia"/>
          <w:szCs w:val="24"/>
        </w:rPr>
        <w:t>格式須符合報名表</w:t>
      </w:r>
      <w:r>
        <w:rPr>
          <w:rFonts w:ascii="微軟正黑體" w:eastAsia="微軟正黑體" w:hAnsi="微軟正黑體" w:hint="eastAsia"/>
          <w:szCs w:val="24"/>
        </w:rPr>
        <w:t>中的</w:t>
      </w:r>
      <w:r w:rsidRPr="000A4BE6">
        <w:rPr>
          <w:rFonts w:ascii="微軟正黑體" w:eastAsia="微軟正黑體" w:hAnsi="微軟正黑體" w:hint="eastAsia"/>
          <w:szCs w:val="24"/>
        </w:rPr>
        <w:t>【資料表B</w:t>
      </w:r>
      <w:r>
        <w:rPr>
          <w:rFonts w:ascii="微軟正黑體" w:eastAsia="微軟正黑體" w:hAnsi="微軟正黑體" w:hint="eastAsia"/>
          <w:szCs w:val="24"/>
        </w:rPr>
        <w:t>】</w:t>
      </w:r>
      <w:r w:rsidR="005A614B" w:rsidRPr="009A6942">
        <w:rPr>
          <w:rFonts w:ascii="微軟正黑體" w:eastAsia="微軟正黑體" w:hAnsi="微軟正黑體"/>
          <w:szCs w:val="24"/>
        </w:rPr>
        <w:t>。</w:t>
      </w:r>
    </w:p>
    <w:p w14:paraId="65247F2C" w14:textId="338D3691" w:rsidR="00D75C9D" w:rsidRPr="00BE3CC9" w:rsidRDefault="00D75C9D" w:rsidP="009A6942">
      <w:pPr>
        <w:pStyle w:val="a3"/>
        <w:numPr>
          <w:ilvl w:val="1"/>
          <w:numId w:val="27"/>
        </w:numPr>
        <w:snapToGrid w:val="0"/>
        <w:spacing w:line="300" w:lineRule="auto"/>
        <w:ind w:leftChars="0" w:left="993" w:hanging="426"/>
        <w:rPr>
          <w:rFonts w:ascii="微軟正黑體" w:eastAsia="微軟正黑體" w:hAnsi="微軟正黑體"/>
          <w:szCs w:val="24"/>
        </w:rPr>
      </w:pPr>
      <w:r w:rsidRPr="00BE3CC9">
        <w:rPr>
          <w:rFonts w:ascii="微軟正黑體" w:eastAsia="微軟正黑體" w:hAnsi="微軟正黑體" w:hint="eastAsia"/>
          <w:szCs w:val="24"/>
        </w:rPr>
        <w:t>【成果介紹影片】請上傳至雲端硬碟</w:t>
      </w:r>
      <w:r w:rsidR="00515814">
        <w:rPr>
          <w:rFonts w:ascii="微軟正黑體" w:eastAsia="微軟正黑體" w:hAnsi="微軟正黑體" w:hint="eastAsia"/>
          <w:szCs w:val="24"/>
        </w:rPr>
        <w:t>，將雲端</w:t>
      </w:r>
      <w:r w:rsidR="001F5272">
        <w:rPr>
          <w:rFonts w:ascii="微軟正黑體" w:eastAsia="微軟正黑體" w:hAnsi="微軟正黑體" w:hint="eastAsia"/>
          <w:szCs w:val="24"/>
        </w:rPr>
        <w:t>共享</w:t>
      </w:r>
      <w:r w:rsidR="00515814">
        <w:rPr>
          <w:rFonts w:ascii="微軟正黑體" w:eastAsia="微軟正黑體" w:hAnsi="微軟正黑體" w:hint="eastAsia"/>
          <w:szCs w:val="24"/>
        </w:rPr>
        <w:t>連結填入表單中</w:t>
      </w:r>
      <w:r w:rsidR="001F5272">
        <w:rPr>
          <w:rFonts w:ascii="微軟正黑體" w:eastAsia="微軟正黑體" w:hAnsi="微軟正黑體" w:hint="eastAsia"/>
          <w:szCs w:val="24"/>
        </w:rPr>
        <w:t>（務必開放權限）</w:t>
      </w:r>
      <w:r w:rsidR="005A614B" w:rsidRPr="009A6942">
        <w:rPr>
          <w:rFonts w:ascii="微軟正黑體" w:eastAsia="微軟正黑體" w:hAnsi="微軟正黑體"/>
          <w:szCs w:val="24"/>
        </w:rPr>
        <w:t>。</w:t>
      </w:r>
    </w:p>
    <w:p w14:paraId="442FAA54" w14:textId="4B733A4F" w:rsidR="006B32E1" w:rsidRDefault="00BE3CC9" w:rsidP="009A6942">
      <w:pPr>
        <w:pStyle w:val="a3"/>
        <w:snapToGrid w:val="0"/>
        <w:spacing w:line="300" w:lineRule="auto"/>
        <w:ind w:leftChars="0" w:left="993"/>
        <w:rPr>
          <w:rFonts w:ascii="微軟正黑體" w:eastAsia="微軟正黑體" w:hAnsi="微軟正黑體"/>
          <w:szCs w:val="24"/>
        </w:rPr>
      </w:pPr>
      <w:r>
        <w:rPr>
          <w:rFonts w:ascii="微軟正黑體" w:eastAsia="微軟正黑體" w:hAnsi="微軟正黑體" w:hint="eastAsia"/>
          <w:szCs w:val="24"/>
        </w:rPr>
        <w:t>※</w:t>
      </w:r>
      <w:r w:rsidR="003D7463">
        <w:rPr>
          <w:rFonts w:ascii="微軟正黑體" w:eastAsia="微軟正黑體" w:hAnsi="微軟正黑體" w:hint="eastAsia"/>
          <w:szCs w:val="24"/>
        </w:rPr>
        <w:t>影片</w:t>
      </w:r>
      <w:r w:rsidR="003D7463" w:rsidRPr="009A6942">
        <w:rPr>
          <w:rFonts w:ascii="微軟正黑體" w:eastAsia="微軟正黑體" w:hAnsi="微軟正黑體" w:hint="eastAsia"/>
          <w:szCs w:val="24"/>
        </w:rPr>
        <w:t>長度2~3分鐘</w:t>
      </w:r>
      <w:r w:rsidR="003D7463">
        <w:rPr>
          <w:rFonts w:ascii="微軟正黑體" w:eastAsia="微軟正黑體" w:hAnsi="微軟正黑體" w:hint="eastAsia"/>
          <w:szCs w:val="24"/>
        </w:rPr>
        <w:t>，</w:t>
      </w:r>
      <w:r w:rsidR="00604C06" w:rsidRPr="00604C06">
        <w:rPr>
          <w:rFonts w:ascii="微軟正黑體" w:eastAsia="微軟正黑體" w:hAnsi="微軟正黑體" w:hint="eastAsia"/>
          <w:szCs w:val="24"/>
        </w:rPr>
        <w:t>須</w:t>
      </w:r>
      <w:r w:rsidR="00924CC2">
        <w:rPr>
          <w:rFonts w:ascii="微軟正黑體" w:eastAsia="微軟正黑體" w:hAnsi="微軟正黑體" w:hint="eastAsia"/>
          <w:szCs w:val="24"/>
        </w:rPr>
        <w:t>於檔案名稱註明</w:t>
      </w:r>
      <w:r w:rsidR="00604C06" w:rsidRPr="00604C06">
        <w:rPr>
          <w:rFonts w:ascii="微軟正黑體" w:eastAsia="微軟正黑體" w:hAnsi="微軟正黑體" w:hint="eastAsia"/>
          <w:szCs w:val="24"/>
        </w:rPr>
        <w:t>學校/系所/</w:t>
      </w:r>
      <w:r>
        <w:rPr>
          <w:rFonts w:ascii="微軟正黑體" w:eastAsia="微軟正黑體" w:hAnsi="微軟正黑體" w:hint="eastAsia"/>
          <w:szCs w:val="24"/>
        </w:rPr>
        <w:t>作品名稱</w:t>
      </w:r>
      <w:r w:rsidR="005A614B" w:rsidRPr="009A6942">
        <w:rPr>
          <w:rFonts w:ascii="微軟正黑體" w:eastAsia="微軟正黑體" w:hAnsi="微軟正黑體"/>
          <w:szCs w:val="24"/>
        </w:rPr>
        <w:t>。</w:t>
      </w:r>
    </w:p>
    <w:p w14:paraId="0A4A7644" w14:textId="7BD9D3F7" w:rsidR="009A6942" w:rsidRPr="00C92378" w:rsidRDefault="00BE3CC9" w:rsidP="00C92378">
      <w:pPr>
        <w:pStyle w:val="a3"/>
        <w:snapToGrid w:val="0"/>
        <w:spacing w:after="240" w:line="300" w:lineRule="auto"/>
        <w:rPr>
          <w:rStyle w:val="a9"/>
          <w:rFonts w:ascii="微軟正黑體" w:eastAsia="微軟正黑體" w:hAnsi="微軟正黑體"/>
          <w:color w:val="000000" w:themeColor="text1"/>
          <w:kern w:val="0"/>
          <w:szCs w:val="24"/>
          <w:u w:val="none"/>
        </w:rPr>
      </w:pPr>
      <w:r>
        <w:rPr>
          <w:rFonts w:ascii="微軟正黑體" w:eastAsia="微軟正黑體" w:hAnsi="微軟正黑體" w:hint="eastAsia"/>
          <w:szCs w:val="24"/>
        </w:rPr>
        <w:t>※如需修正已繳交之報名資料，請</w:t>
      </w:r>
      <w:r w:rsidRPr="00BA2EBD">
        <w:rPr>
          <w:rFonts w:ascii="微軟正黑體" w:eastAsia="微軟正黑體" w:hAnsi="微軟正黑體" w:hint="eastAsia"/>
          <w:kern w:val="0"/>
          <w:szCs w:val="24"/>
        </w:rPr>
        <w:t>電洽</w:t>
      </w:r>
      <w:r w:rsidR="00724F8B">
        <w:rPr>
          <w:rFonts w:ascii="微軟正黑體" w:eastAsia="微軟正黑體" w:hAnsi="微軟正黑體" w:hint="eastAsia"/>
          <w:kern w:val="0"/>
          <w:szCs w:val="24"/>
        </w:rPr>
        <w:t xml:space="preserve">承辦單位 </w:t>
      </w:r>
      <w:r w:rsidR="0094782D">
        <w:rPr>
          <w:rFonts w:ascii="微軟正黑體" w:eastAsia="微軟正黑體" w:hAnsi="微軟正黑體" w:hint="eastAsia"/>
          <w:color w:val="000000" w:themeColor="text1"/>
          <w:kern w:val="0"/>
          <w:szCs w:val="24"/>
        </w:rPr>
        <w:t>廖</w:t>
      </w:r>
      <w:r w:rsidR="0034054C">
        <w:rPr>
          <w:rFonts w:ascii="微軟正黑體" w:eastAsia="微軟正黑體" w:hAnsi="微軟正黑體" w:hint="eastAsia"/>
          <w:color w:val="000000" w:themeColor="text1"/>
          <w:kern w:val="0"/>
          <w:szCs w:val="24"/>
        </w:rPr>
        <w:t>小姐</w:t>
      </w:r>
      <w:r w:rsidR="00724F8B">
        <w:rPr>
          <w:rFonts w:ascii="微軟正黑體" w:eastAsia="微軟正黑體" w:hAnsi="微軟正黑體" w:hint="eastAsia"/>
          <w:color w:val="000000" w:themeColor="text1"/>
          <w:kern w:val="0"/>
          <w:szCs w:val="24"/>
        </w:rPr>
        <w:t>：</w:t>
      </w:r>
      <w:r>
        <w:rPr>
          <w:rFonts w:ascii="微軟正黑體" w:eastAsia="微軟正黑體" w:hAnsi="微軟正黑體" w:hint="eastAsia"/>
          <w:color w:val="000000" w:themeColor="text1"/>
          <w:kern w:val="0"/>
          <w:szCs w:val="24"/>
        </w:rPr>
        <w:t>電話：04</w:t>
      </w:r>
      <w:r w:rsidRPr="00356858">
        <w:rPr>
          <w:rFonts w:ascii="微軟正黑體" w:eastAsia="微軟正黑體" w:hAnsi="微軟正黑體" w:hint="eastAsia"/>
          <w:color w:val="000000" w:themeColor="text1"/>
          <w:kern w:val="0"/>
          <w:szCs w:val="24"/>
        </w:rPr>
        <w:t>-23581866 #</w:t>
      </w:r>
      <w:r>
        <w:rPr>
          <w:rFonts w:ascii="微軟正黑體" w:eastAsia="微軟正黑體" w:hAnsi="微軟正黑體" w:hint="eastAsia"/>
          <w:color w:val="000000" w:themeColor="text1"/>
          <w:kern w:val="0"/>
          <w:szCs w:val="24"/>
        </w:rPr>
        <w:t>33</w:t>
      </w:r>
      <w:r w:rsidR="00724F8B">
        <w:rPr>
          <w:rFonts w:ascii="Poiret One" w:eastAsia="微軟正黑體" w:hAnsi="Poiret One"/>
          <w:color w:val="000000" w:themeColor="text1"/>
          <w:kern w:val="0"/>
          <w:szCs w:val="24"/>
        </w:rPr>
        <w:t>。</w:t>
      </w:r>
      <w:r w:rsidR="00724F8B">
        <w:rPr>
          <w:rStyle w:val="a9"/>
          <w:rFonts w:ascii="微軟正黑體" w:eastAsia="微軟正黑體" w:hAnsi="微軟正黑體"/>
          <w:color w:val="000000" w:themeColor="text1"/>
          <w:kern w:val="0"/>
          <w:szCs w:val="24"/>
          <w:u w:val="none"/>
        </w:rPr>
        <w:t xml:space="preserve"> </w:t>
      </w:r>
    </w:p>
    <w:p w14:paraId="17D6E5EB" w14:textId="77777777" w:rsidR="006B32E1" w:rsidRPr="004336D7" w:rsidRDefault="006B32E1" w:rsidP="00724F8B">
      <w:pPr>
        <w:pStyle w:val="a3"/>
        <w:numPr>
          <w:ilvl w:val="0"/>
          <w:numId w:val="13"/>
        </w:numPr>
        <w:snapToGrid w:val="0"/>
        <w:spacing w:line="300" w:lineRule="auto"/>
        <w:ind w:leftChars="0" w:left="426" w:hanging="568"/>
        <w:rPr>
          <w:rFonts w:ascii="微軟正黑體" w:eastAsia="微軟正黑體" w:hAnsi="微軟正黑體"/>
          <w:b/>
          <w:color w:val="0000CC"/>
          <w:sz w:val="28"/>
          <w:szCs w:val="24"/>
        </w:rPr>
      </w:pPr>
      <w:r w:rsidRPr="004336D7">
        <w:rPr>
          <w:rFonts w:ascii="微軟正黑體" w:eastAsia="微軟正黑體" w:hAnsi="微軟正黑體" w:hint="eastAsia"/>
          <w:b/>
          <w:color w:val="0000CC"/>
          <w:sz w:val="28"/>
          <w:szCs w:val="24"/>
        </w:rPr>
        <w:t>智慧財產權</w:t>
      </w:r>
    </w:p>
    <w:p w14:paraId="2A3F26DD" w14:textId="77777777" w:rsidR="006B32E1" w:rsidRPr="0061797C" w:rsidRDefault="006B32E1" w:rsidP="006B32E1">
      <w:pPr>
        <w:pStyle w:val="a3"/>
        <w:numPr>
          <w:ilvl w:val="0"/>
          <w:numId w:val="16"/>
        </w:numPr>
        <w:snapToGrid w:val="0"/>
        <w:spacing w:line="300" w:lineRule="auto"/>
        <w:ind w:leftChars="0"/>
        <w:rPr>
          <w:rFonts w:ascii="微軟正黑體" w:eastAsia="微軟正黑體" w:hAnsi="微軟正黑體"/>
        </w:rPr>
      </w:pPr>
      <w:r w:rsidRPr="0061797C">
        <w:rPr>
          <w:rFonts w:ascii="微軟正黑體" w:eastAsia="微軟正黑體" w:hAnsi="微軟正黑體" w:hint="eastAsia"/>
        </w:rPr>
        <w:t>作品智慧財產權一律歸屬參賽者，惟主</w:t>
      </w:r>
      <w:r w:rsidR="00186BE9">
        <w:rPr>
          <w:rFonts w:ascii="微軟正黑體" w:eastAsia="微軟正黑體" w:hAnsi="微軟正黑體" w:hint="eastAsia"/>
        </w:rPr>
        <w:t>（</w:t>
      </w:r>
      <w:r w:rsidRPr="0061797C">
        <w:rPr>
          <w:rFonts w:ascii="微軟正黑體" w:eastAsia="微軟正黑體" w:hAnsi="微軟正黑體" w:hint="eastAsia"/>
        </w:rPr>
        <w:t>承</w:t>
      </w:r>
      <w:r w:rsidR="00186BE9">
        <w:rPr>
          <w:rFonts w:ascii="微軟正黑體" w:eastAsia="微軟正黑體" w:hAnsi="微軟正黑體" w:hint="eastAsia"/>
        </w:rPr>
        <w:t>）</w:t>
      </w:r>
      <w:r w:rsidRPr="0061797C">
        <w:rPr>
          <w:rFonts w:ascii="微軟正黑體" w:eastAsia="微軟正黑體" w:hAnsi="微軟正黑體" w:hint="eastAsia"/>
        </w:rPr>
        <w:t>辦單位基於研究、宣傳與推廣等需要，對於</w:t>
      </w:r>
      <w:r w:rsidRPr="0061797C">
        <w:rPr>
          <w:rFonts w:ascii="微軟正黑體" w:eastAsia="微軟正黑體" w:hAnsi="微軟正黑體" w:hint="eastAsia"/>
        </w:rPr>
        <w:lastRenderedPageBreak/>
        <w:t xml:space="preserve">所有入選/得獎作品仍享有文件、圖面、檔案等進行攝影、出版、著作、展覽及其它圖版揭載等使用權利，各入選/得獎者不得提出異議，並應配合提供相關圖片與資料。 </w:t>
      </w:r>
    </w:p>
    <w:p w14:paraId="53C2B27E" w14:textId="77777777" w:rsidR="006B32E1" w:rsidRPr="0061797C" w:rsidRDefault="006B32E1" w:rsidP="006B32E1">
      <w:pPr>
        <w:pStyle w:val="a3"/>
        <w:numPr>
          <w:ilvl w:val="0"/>
          <w:numId w:val="16"/>
        </w:numPr>
        <w:snapToGrid w:val="0"/>
        <w:spacing w:line="300" w:lineRule="auto"/>
        <w:ind w:leftChars="0"/>
        <w:rPr>
          <w:rFonts w:ascii="微軟正黑體" w:eastAsia="微軟正黑體" w:hAnsi="微軟正黑體"/>
        </w:rPr>
      </w:pPr>
      <w:r w:rsidRPr="0061797C">
        <w:rPr>
          <w:rFonts w:ascii="微軟正黑體" w:eastAsia="微軟正黑體" w:hAnsi="微軟正黑體" w:hint="eastAsia"/>
        </w:rPr>
        <w:t xml:space="preserve">若參賽作品所使用之素材，有部分使用他人之著作，應附上著作權人授權使用同意書。 </w:t>
      </w:r>
    </w:p>
    <w:p w14:paraId="6F466D2D" w14:textId="77777777" w:rsidR="006B32E1" w:rsidRPr="0061797C" w:rsidRDefault="006B32E1" w:rsidP="006B32E1">
      <w:pPr>
        <w:pStyle w:val="a3"/>
        <w:numPr>
          <w:ilvl w:val="0"/>
          <w:numId w:val="16"/>
        </w:numPr>
        <w:snapToGrid w:val="0"/>
        <w:spacing w:line="300" w:lineRule="auto"/>
        <w:ind w:leftChars="0"/>
        <w:rPr>
          <w:rFonts w:ascii="微軟正黑體" w:eastAsia="微軟正黑體" w:hAnsi="微軟正黑體"/>
        </w:rPr>
      </w:pPr>
      <w:r w:rsidRPr="0061797C">
        <w:rPr>
          <w:rFonts w:ascii="微軟正黑體" w:eastAsia="微軟正黑體" w:hAnsi="微軟正黑體" w:hint="eastAsia"/>
        </w:rPr>
        <w:t>所有得獎作品，均豪精密工業股份有限公司具有購買智慧財產權之優先權，費用由購買廠商與得獎參賽者自行商議。或由主</w:t>
      </w:r>
      <w:r w:rsidR="00186BE9">
        <w:rPr>
          <w:rFonts w:ascii="微軟正黑體" w:eastAsia="微軟正黑體" w:hAnsi="微軟正黑體" w:hint="eastAsia"/>
        </w:rPr>
        <w:t>（</w:t>
      </w:r>
      <w:r w:rsidRPr="0061797C">
        <w:rPr>
          <w:rFonts w:ascii="微軟正黑體" w:eastAsia="微軟正黑體" w:hAnsi="微軟正黑體" w:hint="eastAsia"/>
        </w:rPr>
        <w:t>承</w:t>
      </w:r>
      <w:r w:rsidR="00186BE9">
        <w:rPr>
          <w:rFonts w:ascii="微軟正黑體" w:eastAsia="微軟正黑體" w:hAnsi="微軟正黑體" w:hint="eastAsia"/>
        </w:rPr>
        <w:t>）</w:t>
      </w:r>
      <w:r w:rsidRPr="0061797C">
        <w:rPr>
          <w:rFonts w:ascii="微軟正黑體" w:eastAsia="微軟正黑體" w:hAnsi="微軟正黑體" w:hint="eastAsia"/>
        </w:rPr>
        <w:t xml:space="preserve">辦單位協助得獎作品商品化業務推展，雙方之權利與義務另訂之。 </w:t>
      </w:r>
    </w:p>
    <w:p w14:paraId="7BD75CA4" w14:textId="77777777" w:rsidR="006B32E1" w:rsidRPr="00B249C6" w:rsidRDefault="006B32E1" w:rsidP="006B32E1">
      <w:pPr>
        <w:pStyle w:val="a3"/>
        <w:numPr>
          <w:ilvl w:val="0"/>
          <w:numId w:val="16"/>
        </w:numPr>
        <w:snapToGrid w:val="0"/>
        <w:spacing w:line="300" w:lineRule="auto"/>
        <w:ind w:leftChars="0"/>
        <w:rPr>
          <w:rFonts w:ascii="微軟正黑體" w:eastAsia="微軟正黑體" w:hAnsi="微軟正黑體"/>
        </w:rPr>
      </w:pPr>
      <w:r w:rsidRPr="0061797C">
        <w:rPr>
          <w:rFonts w:ascii="微軟正黑體" w:eastAsia="微軟正黑體" w:hAnsi="微軟正黑體" w:cs="微軟正黑體" w:hint="eastAsia"/>
        </w:rPr>
        <w:t>參</w:t>
      </w:r>
      <w:r w:rsidRPr="0061797C">
        <w:rPr>
          <w:rFonts w:ascii="微軟正黑體" w:eastAsia="微軟正黑體" w:hAnsi="微軟正黑體" w:cs="Adobe 繁黑體 Std B" w:hint="eastAsia"/>
        </w:rPr>
        <w:t xml:space="preserve">賽作品於參賽前或參賽後若有意申請專利等相關事宜，應於報名前或事件發生前主動告知承辦單位。 </w:t>
      </w:r>
    </w:p>
    <w:p w14:paraId="100A052E" w14:textId="77777777" w:rsidR="006B32E1" w:rsidRPr="004336D7" w:rsidRDefault="006B32E1" w:rsidP="00724F8B">
      <w:pPr>
        <w:pStyle w:val="a3"/>
        <w:numPr>
          <w:ilvl w:val="0"/>
          <w:numId w:val="13"/>
        </w:numPr>
        <w:snapToGrid w:val="0"/>
        <w:spacing w:line="300" w:lineRule="auto"/>
        <w:ind w:leftChars="0" w:left="426" w:hanging="568"/>
        <w:rPr>
          <w:rFonts w:ascii="微軟正黑體" w:eastAsia="微軟正黑體" w:hAnsi="微軟正黑體"/>
          <w:b/>
          <w:color w:val="0000CC"/>
          <w:sz w:val="28"/>
          <w:szCs w:val="24"/>
        </w:rPr>
      </w:pPr>
      <w:r w:rsidRPr="004336D7">
        <w:rPr>
          <w:rFonts w:ascii="微軟正黑體" w:eastAsia="微軟正黑體" w:hAnsi="微軟正黑體" w:hint="eastAsia"/>
          <w:b/>
          <w:color w:val="0000CC"/>
          <w:sz w:val="28"/>
          <w:szCs w:val="24"/>
        </w:rPr>
        <w:t>注意事項</w:t>
      </w:r>
    </w:p>
    <w:p w14:paraId="6B756417" w14:textId="77777777" w:rsidR="006B32E1" w:rsidRPr="009F6B53" w:rsidRDefault="006B32E1" w:rsidP="006B32E1">
      <w:pPr>
        <w:pStyle w:val="a3"/>
        <w:numPr>
          <w:ilvl w:val="0"/>
          <w:numId w:val="17"/>
        </w:numPr>
        <w:snapToGrid w:val="0"/>
        <w:spacing w:line="300" w:lineRule="auto"/>
        <w:ind w:leftChars="0"/>
        <w:rPr>
          <w:rFonts w:ascii="微軟正黑體" w:eastAsia="微軟正黑體" w:hAnsi="微軟正黑體"/>
          <w:b/>
        </w:rPr>
      </w:pPr>
      <w:r w:rsidRPr="009F6B53">
        <w:rPr>
          <w:rFonts w:ascii="微軟正黑體" w:eastAsia="微軟正黑體" w:hAnsi="微軟正黑體" w:hint="eastAsia"/>
          <w:b/>
        </w:rPr>
        <w:t>決</w:t>
      </w:r>
      <w:r w:rsidR="00BA2EBD" w:rsidRPr="009F6B53">
        <w:rPr>
          <w:rFonts w:ascii="微軟正黑體" w:eastAsia="微軟正黑體" w:hAnsi="微軟正黑體" w:hint="eastAsia"/>
          <w:b/>
        </w:rPr>
        <w:t>審</w:t>
      </w:r>
      <w:r w:rsidRPr="009F6B53">
        <w:rPr>
          <w:rFonts w:ascii="微軟正黑體" w:eastAsia="微軟正黑體" w:hAnsi="微軟正黑體" w:hint="eastAsia"/>
          <w:b/>
        </w:rPr>
        <w:t xml:space="preserve">當日各隊伍出席人員不可穿著可供辨識學校系所之服裝，成果展示展覽之作品、文件及佈展不得標示校名、校徽、指導教師姓名等相關圖文字樣。評審委員進行評分時指導教師須迴避。 </w:t>
      </w:r>
    </w:p>
    <w:p w14:paraId="118DB0E8" w14:textId="5292DDF1" w:rsidR="006B32E1" w:rsidRPr="00E712F0" w:rsidRDefault="00E712F0" w:rsidP="00E712F0">
      <w:pPr>
        <w:pStyle w:val="a3"/>
        <w:numPr>
          <w:ilvl w:val="0"/>
          <w:numId w:val="17"/>
        </w:numPr>
        <w:snapToGrid w:val="0"/>
        <w:spacing w:line="300" w:lineRule="auto"/>
        <w:ind w:leftChars="0"/>
        <w:rPr>
          <w:rFonts w:ascii="微軟正黑體" w:eastAsia="微軟正黑體" w:hAnsi="微軟正黑體"/>
        </w:rPr>
      </w:pPr>
      <w:r>
        <w:rPr>
          <w:rFonts w:ascii="微軟正黑體" w:eastAsia="微軟正黑體" w:hAnsi="微軟正黑體" w:hint="eastAsia"/>
        </w:rPr>
        <w:t>評分要點請詳參</w:t>
      </w:r>
      <w:r w:rsidR="007540BE">
        <w:rPr>
          <w:rFonts w:ascii="微軟正黑體" w:eastAsia="微軟正黑體" w:hAnsi="微軟正黑體" w:hint="eastAsia"/>
        </w:rPr>
        <w:t>【資料表C】</w:t>
      </w:r>
      <w:r w:rsidR="00724F8B">
        <w:rPr>
          <w:rFonts w:ascii="微軟正黑體" w:eastAsia="微軟正黑體" w:hAnsi="微軟正黑體" w:hint="eastAsia"/>
        </w:rPr>
        <w:t>的</w:t>
      </w:r>
      <w:r w:rsidR="007540BE">
        <w:rPr>
          <w:rFonts w:ascii="微軟正黑體" w:eastAsia="微軟正黑體" w:hAnsi="微軟正黑體" w:hint="eastAsia"/>
        </w:rPr>
        <w:t>C</w:t>
      </w:r>
      <w:r w:rsidR="007540BE">
        <w:rPr>
          <w:rFonts w:ascii="微軟正黑體" w:eastAsia="微軟正黑體" w:hAnsi="微軟正黑體"/>
        </w:rPr>
        <w:t>1</w:t>
      </w:r>
      <w:r w:rsidR="00A424B2">
        <w:rPr>
          <w:rFonts w:ascii="微軟正黑體" w:eastAsia="微軟正黑體" w:hAnsi="微軟正黑體" w:hint="eastAsia"/>
        </w:rPr>
        <w:t>初審評分表</w:t>
      </w:r>
      <w:r w:rsidR="00724F8B">
        <w:rPr>
          <w:rFonts w:ascii="微軟正黑體" w:eastAsia="微軟正黑體" w:hAnsi="微軟正黑體" w:hint="eastAsia"/>
        </w:rPr>
        <w:t>和</w:t>
      </w:r>
      <w:r w:rsidR="007540BE">
        <w:rPr>
          <w:rFonts w:ascii="微軟正黑體" w:eastAsia="微軟正黑體" w:hAnsi="微軟正黑體"/>
        </w:rPr>
        <w:t>C</w:t>
      </w:r>
      <w:r w:rsidR="00724F8B">
        <w:rPr>
          <w:rFonts w:ascii="微軟正黑體" w:eastAsia="微軟正黑體" w:hAnsi="微軟正黑體"/>
        </w:rPr>
        <w:t>2</w:t>
      </w:r>
      <w:r w:rsidR="007B1EF9">
        <w:rPr>
          <w:rFonts w:ascii="微軟正黑體" w:eastAsia="微軟正黑體" w:hAnsi="微軟正黑體" w:hint="eastAsia"/>
        </w:rPr>
        <w:t>決審</w:t>
      </w:r>
      <w:r w:rsidR="006B32E1" w:rsidRPr="00E712F0">
        <w:rPr>
          <w:rFonts w:ascii="微軟正黑體" w:eastAsia="微軟正黑體" w:hAnsi="微軟正黑體" w:hint="eastAsia"/>
        </w:rPr>
        <w:t>評</w:t>
      </w:r>
      <w:r w:rsidR="00A424B2">
        <w:rPr>
          <w:rFonts w:ascii="微軟正黑體" w:eastAsia="微軟正黑體" w:hAnsi="微軟正黑體" w:hint="eastAsia"/>
        </w:rPr>
        <w:t>分表</w:t>
      </w:r>
      <w:r w:rsidR="006B32E1" w:rsidRPr="00E712F0">
        <w:rPr>
          <w:rFonts w:ascii="微軟正黑體" w:eastAsia="微軟正黑體" w:hAnsi="微軟正黑體" w:hint="eastAsia"/>
        </w:rPr>
        <w:t>。</w:t>
      </w:r>
    </w:p>
    <w:p w14:paraId="03C87326" w14:textId="77777777" w:rsidR="006B32E1" w:rsidRPr="0061797C" w:rsidRDefault="006B32E1" w:rsidP="006B32E1">
      <w:pPr>
        <w:pStyle w:val="a3"/>
        <w:numPr>
          <w:ilvl w:val="0"/>
          <w:numId w:val="17"/>
        </w:numPr>
        <w:snapToGrid w:val="0"/>
        <w:spacing w:line="300" w:lineRule="auto"/>
        <w:ind w:leftChars="0"/>
        <w:rPr>
          <w:rFonts w:ascii="微軟正黑體" w:eastAsia="微軟正黑體" w:hAnsi="微軟正黑體"/>
        </w:rPr>
      </w:pPr>
      <w:r w:rsidRPr="0061797C">
        <w:rPr>
          <w:rFonts w:ascii="微軟正黑體" w:eastAsia="微軟正黑體" w:hAnsi="微軟正黑體" w:hint="eastAsia"/>
        </w:rPr>
        <w:t>參加競賽或入圍作品如經人檢舉或告發為他人代勞（委外製作）或違反本競賽相關規定，有具體事實，則追回資格與獎勵。</w:t>
      </w:r>
    </w:p>
    <w:p w14:paraId="3BF63B7E" w14:textId="77777777" w:rsidR="006B32E1" w:rsidRPr="0061797C" w:rsidRDefault="006B32E1" w:rsidP="006B32E1">
      <w:pPr>
        <w:pStyle w:val="a3"/>
        <w:numPr>
          <w:ilvl w:val="0"/>
          <w:numId w:val="17"/>
        </w:numPr>
        <w:snapToGrid w:val="0"/>
        <w:spacing w:line="300" w:lineRule="auto"/>
        <w:ind w:leftChars="0"/>
        <w:rPr>
          <w:rFonts w:ascii="微軟正黑體" w:eastAsia="微軟正黑體" w:hAnsi="微軟正黑體"/>
        </w:rPr>
      </w:pPr>
      <w:r w:rsidRPr="0061797C">
        <w:rPr>
          <w:rFonts w:ascii="微軟正黑體" w:eastAsia="微軟正黑體" w:hAnsi="微軟正黑體" w:hint="eastAsia"/>
          <w:kern w:val="0"/>
          <w:szCs w:val="24"/>
        </w:rPr>
        <w:t>參賽作品之智慧財產權屬參賽團隊所有，因參賽所衍生之智慧財產保護事宜，由參賽團隊自行處理</w:t>
      </w:r>
      <w:r w:rsidRPr="0061797C">
        <w:rPr>
          <w:rFonts w:ascii="微軟正黑體" w:eastAsia="微軟正黑體" w:hAnsi="微軟正黑體" w:hint="eastAsia"/>
        </w:rPr>
        <w:t>。</w:t>
      </w:r>
    </w:p>
    <w:p w14:paraId="70551D93" w14:textId="77777777" w:rsidR="006B32E1" w:rsidRDefault="006B32E1" w:rsidP="006B32E1">
      <w:pPr>
        <w:pStyle w:val="a3"/>
        <w:numPr>
          <w:ilvl w:val="0"/>
          <w:numId w:val="17"/>
        </w:numPr>
        <w:snapToGrid w:val="0"/>
        <w:spacing w:line="300" w:lineRule="auto"/>
        <w:ind w:leftChars="0"/>
        <w:rPr>
          <w:rFonts w:ascii="微軟正黑體" w:eastAsia="微軟正黑體" w:hAnsi="微軟正黑體"/>
        </w:rPr>
      </w:pPr>
      <w:r>
        <w:rPr>
          <w:rFonts w:ascii="微軟正黑體" w:eastAsia="微軟正黑體" w:hAnsi="微軟正黑體" w:hint="eastAsia"/>
          <w:kern w:val="0"/>
          <w:szCs w:val="24"/>
        </w:rPr>
        <w:t>參賽團隊成員資料若查有不實者，主辦單位可隨時取消其競賽資格。參賽團隊成員經提報後若有變更，須送交書面資料經主辦單位審查同意。</w:t>
      </w:r>
    </w:p>
    <w:p w14:paraId="0C5C7137" w14:textId="77777777" w:rsidR="006B32E1" w:rsidRDefault="006B32E1" w:rsidP="006B32E1">
      <w:pPr>
        <w:pStyle w:val="a3"/>
        <w:numPr>
          <w:ilvl w:val="0"/>
          <w:numId w:val="17"/>
        </w:numPr>
        <w:snapToGrid w:val="0"/>
        <w:spacing w:line="300" w:lineRule="auto"/>
        <w:ind w:leftChars="0"/>
        <w:rPr>
          <w:rFonts w:ascii="微軟正黑體" w:eastAsia="微軟正黑體" w:hAnsi="微軟正黑體"/>
        </w:rPr>
      </w:pPr>
      <w:r>
        <w:rPr>
          <w:rFonts w:ascii="微軟正黑體" w:eastAsia="微軟正黑體" w:hAnsi="微軟正黑體" w:hint="eastAsia"/>
          <w:kern w:val="0"/>
          <w:szCs w:val="24"/>
        </w:rPr>
        <w:t>入圍作品如有仿冒抄襲或違反本競賽相關規定等，經</w:t>
      </w:r>
      <w:r>
        <w:rPr>
          <w:rFonts w:ascii="微軟正黑體" w:eastAsia="微軟正黑體" w:hAnsi="微軟正黑體" w:hint="eastAsia"/>
        </w:rPr>
        <w:t>查證屬實者</w:t>
      </w:r>
      <w:r>
        <w:rPr>
          <w:rFonts w:ascii="微軟正黑體" w:eastAsia="微軟正黑體" w:hAnsi="微軟正黑體" w:hint="eastAsia"/>
          <w:kern w:val="0"/>
          <w:szCs w:val="24"/>
        </w:rPr>
        <w:t>，將追回資格與獎勵，並由參賽者自負法律責任</w:t>
      </w:r>
      <w:r>
        <w:rPr>
          <w:rFonts w:ascii="微軟正黑體" w:eastAsia="微軟正黑體" w:hAnsi="微軟正黑體" w:hint="eastAsia"/>
        </w:rPr>
        <w:t>，主辦單位不負任何法律責任。</w:t>
      </w:r>
    </w:p>
    <w:p w14:paraId="516FF22B" w14:textId="77777777" w:rsidR="006B32E1" w:rsidRDefault="006B32E1" w:rsidP="006B32E1">
      <w:pPr>
        <w:pStyle w:val="a3"/>
        <w:numPr>
          <w:ilvl w:val="0"/>
          <w:numId w:val="17"/>
        </w:numPr>
        <w:snapToGrid w:val="0"/>
        <w:spacing w:line="300" w:lineRule="auto"/>
        <w:ind w:leftChars="0"/>
        <w:rPr>
          <w:rFonts w:ascii="微軟正黑體" w:eastAsia="微軟正黑體" w:hAnsi="微軟正黑體"/>
        </w:rPr>
      </w:pPr>
      <w:r>
        <w:rPr>
          <w:rFonts w:ascii="微軟正黑體" w:eastAsia="微軟正黑體" w:hAnsi="微軟正黑體" w:hint="eastAsia"/>
        </w:rPr>
        <w:t>參加競賽者作品之相關資料延遲交件或頁數超出規定者或不符合主辦單位規定之格式者，視同放棄參賽資格。</w:t>
      </w:r>
    </w:p>
    <w:p w14:paraId="4EAA3562" w14:textId="77777777" w:rsidR="006B32E1" w:rsidRDefault="006B32E1" w:rsidP="006B32E1">
      <w:pPr>
        <w:pStyle w:val="a3"/>
        <w:numPr>
          <w:ilvl w:val="0"/>
          <w:numId w:val="17"/>
        </w:numPr>
        <w:snapToGrid w:val="0"/>
        <w:spacing w:line="300" w:lineRule="auto"/>
        <w:ind w:leftChars="0"/>
        <w:rPr>
          <w:rFonts w:ascii="微軟正黑體" w:eastAsia="微軟正黑體" w:hAnsi="微軟正黑體"/>
        </w:rPr>
      </w:pPr>
      <w:r>
        <w:rPr>
          <w:rFonts w:ascii="微軟正黑體" w:eastAsia="微軟正黑體" w:hAnsi="微軟正黑體" w:hint="eastAsia"/>
        </w:rPr>
        <w:t>繳交所有文件將不退回，請參賽者自行備份。</w:t>
      </w:r>
    </w:p>
    <w:p w14:paraId="72CEE1AA" w14:textId="30F33ACC" w:rsidR="006B32E1" w:rsidRPr="004C21EA" w:rsidRDefault="006B32E1" w:rsidP="006B32E1">
      <w:pPr>
        <w:pStyle w:val="a3"/>
        <w:numPr>
          <w:ilvl w:val="0"/>
          <w:numId w:val="17"/>
        </w:numPr>
        <w:snapToGrid w:val="0"/>
        <w:spacing w:line="300" w:lineRule="auto"/>
        <w:ind w:leftChars="0"/>
        <w:rPr>
          <w:rFonts w:ascii="微軟正黑體" w:eastAsia="微軟正黑體" w:hAnsi="微軟正黑體"/>
        </w:rPr>
      </w:pPr>
      <w:r>
        <w:rPr>
          <w:rFonts w:ascii="微軟正黑體" w:eastAsia="微軟正黑體" w:hAnsi="微軟正黑體" w:hint="eastAsia"/>
          <w:kern w:val="0"/>
          <w:szCs w:val="24"/>
        </w:rPr>
        <w:t>主辦單位得自由免費運用參賽作品之照片、幻燈片及說明文字等相關資料，作為智動化相關之展覽、宣傳及出版等用途。</w:t>
      </w:r>
    </w:p>
    <w:p w14:paraId="312DF5C3" w14:textId="094234F2" w:rsidR="004C21EA" w:rsidRPr="00A706DF" w:rsidRDefault="008F43F9" w:rsidP="004C21EA">
      <w:pPr>
        <w:pStyle w:val="a3"/>
        <w:numPr>
          <w:ilvl w:val="0"/>
          <w:numId w:val="17"/>
        </w:numPr>
        <w:snapToGrid w:val="0"/>
        <w:spacing w:line="300" w:lineRule="auto"/>
        <w:ind w:leftChars="0"/>
        <w:rPr>
          <w:rFonts w:ascii="微軟正黑體" w:eastAsia="微軟正黑體" w:hAnsi="微軟正黑體"/>
          <w:color w:val="000000" w:themeColor="text1"/>
          <w:kern w:val="0"/>
          <w:szCs w:val="24"/>
        </w:rPr>
      </w:pPr>
      <w:r w:rsidRPr="00407776">
        <w:rPr>
          <w:rFonts w:ascii="微軟正黑體" w:eastAsia="微軟正黑體" w:hAnsi="微軟正黑體" w:hint="eastAsia"/>
          <w:b/>
          <w:bCs/>
          <w:color w:val="000000" w:themeColor="text1"/>
          <w:kern w:val="0"/>
          <w:szCs w:val="24"/>
        </w:rPr>
        <w:t>參賽隊伍之</w:t>
      </w:r>
      <w:r w:rsidR="004C21EA" w:rsidRPr="00407776">
        <w:rPr>
          <w:rFonts w:ascii="微軟正黑體" w:eastAsia="微軟正黑體" w:hAnsi="微軟正黑體" w:hint="eastAsia"/>
          <w:b/>
          <w:bCs/>
          <w:color w:val="000000" w:themeColor="text1"/>
          <w:kern w:val="0"/>
          <w:szCs w:val="24"/>
        </w:rPr>
        <w:t>校名、系所名及指導教授名稱無論初審、決審皆不得公開露出</w:t>
      </w:r>
      <w:r w:rsidR="004C21EA" w:rsidRPr="00A706DF">
        <w:rPr>
          <w:rFonts w:ascii="微軟正黑體" w:eastAsia="微軟正黑體" w:hAnsi="微軟正黑體" w:hint="eastAsia"/>
          <w:color w:val="000000" w:themeColor="text1"/>
          <w:kern w:val="0"/>
          <w:szCs w:val="24"/>
        </w:rPr>
        <w:t>，包含：</w:t>
      </w:r>
    </w:p>
    <w:p w14:paraId="631566E9" w14:textId="7366A197" w:rsidR="004C21EA" w:rsidRPr="00A706DF" w:rsidRDefault="004C21EA" w:rsidP="004C21EA">
      <w:pPr>
        <w:pStyle w:val="a3"/>
        <w:snapToGrid w:val="0"/>
        <w:spacing w:line="300" w:lineRule="auto"/>
        <w:ind w:leftChars="0" w:left="960"/>
        <w:rPr>
          <w:rFonts w:ascii="微軟正黑體" w:eastAsia="微軟正黑體" w:hAnsi="微軟正黑體"/>
          <w:color w:val="000000" w:themeColor="text1"/>
          <w:kern w:val="0"/>
          <w:szCs w:val="24"/>
        </w:rPr>
      </w:pPr>
      <w:r w:rsidRPr="00A706DF">
        <w:rPr>
          <w:rFonts w:ascii="微軟正黑體" w:eastAsia="微軟正黑體" w:hAnsi="微軟正黑體"/>
          <w:color w:val="000000" w:themeColor="text1"/>
          <w:kern w:val="0"/>
          <w:szCs w:val="24"/>
        </w:rPr>
        <w:t>【</w:t>
      </w:r>
      <w:r w:rsidRPr="00A706DF">
        <w:rPr>
          <w:rFonts w:ascii="微軟正黑體" w:eastAsia="微軟正黑體" w:hAnsi="微軟正黑體" w:hint="eastAsia"/>
          <w:color w:val="000000" w:themeColor="text1"/>
          <w:kern w:val="0"/>
          <w:szCs w:val="24"/>
        </w:rPr>
        <w:t>初審】作品構想書使用之文字及照片、成果介紹影片</w:t>
      </w:r>
    </w:p>
    <w:p w14:paraId="58BB100D" w14:textId="77777777" w:rsidR="00466CAF" w:rsidRDefault="004C21EA" w:rsidP="009A0162">
      <w:pPr>
        <w:pStyle w:val="a3"/>
        <w:snapToGrid w:val="0"/>
        <w:spacing w:line="300" w:lineRule="auto"/>
        <w:ind w:leftChars="0" w:left="960"/>
        <w:rPr>
          <w:rFonts w:ascii="微軟正黑體" w:eastAsia="微軟正黑體" w:hAnsi="微軟正黑體"/>
          <w:color w:val="000000" w:themeColor="text1"/>
          <w:kern w:val="0"/>
          <w:szCs w:val="24"/>
        </w:rPr>
      </w:pPr>
      <w:r w:rsidRPr="00A706DF">
        <w:rPr>
          <w:rFonts w:ascii="微軟正黑體" w:eastAsia="微軟正黑體" w:hAnsi="微軟正黑體"/>
          <w:color w:val="000000" w:themeColor="text1"/>
          <w:kern w:val="0"/>
          <w:szCs w:val="24"/>
        </w:rPr>
        <w:t>【</w:t>
      </w:r>
      <w:r w:rsidRPr="00A706DF">
        <w:rPr>
          <w:rFonts w:ascii="微軟正黑體" w:eastAsia="微軟正黑體" w:hAnsi="微軟正黑體" w:hint="eastAsia"/>
          <w:color w:val="000000" w:themeColor="text1"/>
          <w:kern w:val="0"/>
          <w:szCs w:val="24"/>
        </w:rPr>
        <w:t>決審】參賽隊伍的海報、簡報、影片、衣服、紙本資料</w:t>
      </w:r>
      <w:r w:rsidRPr="00A706DF">
        <w:rPr>
          <w:rFonts w:ascii="微軟正黑體" w:eastAsia="微軟正黑體" w:hAnsi="微軟正黑體"/>
          <w:color w:val="000000" w:themeColor="text1"/>
          <w:kern w:val="0"/>
          <w:szCs w:val="24"/>
        </w:rPr>
        <w:t>……</w:t>
      </w:r>
      <w:r w:rsidRPr="00A706DF">
        <w:rPr>
          <w:rFonts w:ascii="微軟正黑體" w:eastAsia="微軟正黑體" w:hAnsi="微軟正黑體" w:hint="eastAsia"/>
          <w:color w:val="000000" w:themeColor="text1"/>
          <w:kern w:val="0"/>
          <w:szCs w:val="24"/>
        </w:rPr>
        <w:t>等</w:t>
      </w:r>
      <w:r w:rsidR="0085797A">
        <w:rPr>
          <w:rFonts w:ascii="微軟正黑體" w:eastAsia="微軟正黑體" w:hAnsi="微軟正黑體" w:hint="eastAsia"/>
          <w:color w:val="000000" w:themeColor="text1"/>
          <w:kern w:val="0"/>
          <w:szCs w:val="24"/>
        </w:rPr>
        <w:t>。</w:t>
      </w:r>
    </w:p>
    <w:p w14:paraId="0DCCCEFD" w14:textId="1E6D0DE7" w:rsidR="004C21EA" w:rsidRPr="00C77DB8" w:rsidRDefault="009A0162" w:rsidP="009A0162">
      <w:pPr>
        <w:pStyle w:val="a3"/>
        <w:snapToGrid w:val="0"/>
        <w:spacing w:line="300" w:lineRule="auto"/>
        <w:ind w:leftChars="0" w:left="960"/>
        <w:rPr>
          <w:rFonts w:ascii="微軟正黑體" w:eastAsia="微軟正黑體" w:hAnsi="微軟正黑體"/>
          <w:color w:val="000000" w:themeColor="text1"/>
          <w:kern w:val="0"/>
          <w:szCs w:val="24"/>
        </w:rPr>
      </w:pPr>
      <w:r w:rsidRPr="00C77DB8">
        <w:rPr>
          <w:rFonts w:ascii="微軟正黑體" w:eastAsia="微軟正黑體" w:hAnsi="微軟正黑體"/>
          <w:color w:val="000000" w:themeColor="text1"/>
          <w:kern w:val="0"/>
          <w:szCs w:val="24"/>
        </w:rPr>
        <w:lastRenderedPageBreak/>
        <w:t>以上僅為舉例，若主辦單位發現有此情事，將以拒收檔案、退件請參賽隊伍進行遮蔽或銷毀等方式處理。</w:t>
      </w:r>
    </w:p>
    <w:p w14:paraId="3C71913F" w14:textId="271FA127" w:rsidR="0085797A" w:rsidRPr="00845931" w:rsidRDefault="00A67173" w:rsidP="00845931">
      <w:pPr>
        <w:pStyle w:val="a3"/>
        <w:numPr>
          <w:ilvl w:val="0"/>
          <w:numId w:val="17"/>
        </w:numPr>
        <w:snapToGrid w:val="0"/>
        <w:spacing w:line="300" w:lineRule="auto"/>
        <w:ind w:leftChars="0"/>
        <w:rPr>
          <w:rFonts w:ascii="微軟正黑體" w:eastAsia="微軟正黑體" w:hAnsi="微軟正黑體"/>
          <w:color w:val="000000" w:themeColor="text1"/>
        </w:rPr>
      </w:pPr>
      <w:r w:rsidRPr="00C77DB8">
        <w:rPr>
          <w:rFonts w:ascii="微軟正黑體" w:eastAsia="微軟正黑體" w:hAnsi="微軟正黑體" w:hint="eastAsia"/>
          <w:color w:val="000000" w:themeColor="text1"/>
        </w:rPr>
        <w:t>決審當日張貼之海報背膠，請使用</w:t>
      </w:r>
      <w:r w:rsidRPr="00C77DB8">
        <w:rPr>
          <w:rFonts w:ascii="微軟正黑體" w:eastAsia="微軟正黑體" w:hAnsi="微軟正黑體" w:hint="eastAsia"/>
          <w:b/>
          <w:bCs/>
          <w:color w:val="EE0000"/>
        </w:rPr>
        <w:t>海報專用雙面膠</w:t>
      </w:r>
      <w:r w:rsidRPr="00C77DB8">
        <w:rPr>
          <w:rFonts w:ascii="微軟正黑體" w:eastAsia="微軟正黑體" w:hAnsi="微軟正黑體" w:hint="eastAsia"/>
          <w:color w:val="000000" w:themeColor="text1"/>
        </w:rPr>
        <w:t>，以避免殘膠，</w:t>
      </w:r>
      <w:r w:rsidRPr="00845931">
        <w:rPr>
          <w:rFonts w:ascii="微軟正黑體" w:eastAsia="微軟正黑體" w:hAnsi="微軟正黑體" w:hint="eastAsia"/>
          <w:color w:val="000000" w:themeColor="text1"/>
        </w:rPr>
        <w:t>若有殘膠，將酌收清潔費用。</w:t>
      </w:r>
    </w:p>
    <w:p w14:paraId="05B43AA3" w14:textId="77777777" w:rsidR="008B0340" w:rsidRPr="004336D7" w:rsidRDefault="006B32E1" w:rsidP="00724F8B">
      <w:pPr>
        <w:pStyle w:val="a3"/>
        <w:numPr>
          <w:ilvl w:val="0"/>
          <w:numId w:val="13"/>
        </w:numPr>
        <w:snapToGrid w:val="0"/>
        <w:spacing w:line="300" w:lineRule="auto"/>
        <w:ind w:leftChars="0" w:left="426" w:hanging="568"/>
        <w:rPr>
          <w:rFonts w:ascii="微軟正黑體" w:eastAsia="微軟正黑體" w:hAnsi="微軟正黑體"/>
          <w:b/>
          <w:color w:val="0000CC"/>
          <w:sz w:val="28"/>
          <w:szCs w:val="24"/>
        </w:rPr>
      </w:pPr>
      <w:r w:rsidRPr="004336D7">
        <w:rPr>
          <w:rFonts w:ascii="微軟正黑體" w:eastAsia="微軟正黑體" w:hAnsi="微軟正黑體" w:hint="eastAsia"/>
          <w:b/>
          <w:color w:val="0000CC"/>
          <w:sz w:val="28"/>
          <w:szCs w:val="24"/>
        </w:rPr>
        <w:t>主辦單位保留隨時解釋、修正辦法與內容之權利</w:t>
      </w:r>
    </w:p>
    <w:p w14:paraId="47EB96AA" w14:textId="077D3DA3" w:rsidR="00594532" w:rsidRPr="00724F8B" w:rsidRDefault="006B32E1" w:rsidP="00724F8B">
      <w:pPr>
        <w:pStyle w:val="a3"/>
        <w:snapToGrid w:val="0"/>
        <w:spacing w:line="300" w:lineRule="auto"/>
        <w:ind w:leftChars="0" w:left="426"/>
        <w:rPr>
          <w:rFonts w:ascii="微軟正黑體" w:eastAsia="微軟正黑體" w:hAnsi="微軟正黑體"/>
          <w:color w:val="0563C1" w:themeColor="hyperlink"/>
          <w:kern w:val="0"/>
          <w:szCs w:val="24"/>
          <w:u w:val="single"/>
        </w:rPr>
      </w:pPr>
      <w:r w:rsidRPr="00BA2EBD">
        <w:rPr>
          <w:rFonts w:ascii="微軟正黑體" w:eastAsia="微軟正黑體" w:hAnsi="微軟正黑體" w:hint="eastAsia"/>
          <w:kern w:val="0"/>
          <w:szCs w:val="24"/>
        </w:rPr>
        <w:t>其他未盡事項請逕詢主辦單位網站之競賽網頁</w:t>
      </w:r>
      <w:r w:rsidR="00407776">
        <w:rPr>
          <w:rFonts w:ascii="微軟正黑體" w:eastAsia="微軟正黑體" w:hAnsi="微軟正黑體" w:hint="eastAsia"/>
          <w:kern w:val="0"/>
          <w:szCs w:val="24"/>
        </w:rPr>
        <w:t>，</w:t>
      </w:r>
      <w:r w:rsidRPr="00BA2EBD">
        <w:rPr>
          <w:rFonts w:ascii="微軟正黑體" w:eastAsia="微軟正黑體" w:hAnsi="微軟正黑體" w:hint="eastAsia"/>
          <w:kern w:val="0"/>
          <w:szCs w:val="24"/>
        </w:rPr>
        <w:t>或電洽</w:t>
      </w:r>
      <w:r w:rsidR="003D03E7">
        <w:rPr>
          <w:rFonts w:ascii="微軟正黑體" w:eastAsia="微軟正黑體" w:hAnsi="微軟正黑體" w:hint="eastAsia"/>
          <w:kern w:val="0"/>
          <w:szCs w:val="24"/>
        </w:rPr>
        <w:t xml:space="preserve"> </w:t>
      </w:r>
      <w:r w:rsidR="009E685F">
        <w:rPr>
          <w:rFonts w:ascii="微軟正黑體" w:eastAsia="微軟正黑體" w:hAnsi="微軟正黑體" w:hint="eastAsia"/>
          <w:kern w:val="0"/>
          <w:szCs w:val="24"/>
        </w:rPr>
        <w:t>社團法人</w:t>
      </w:r>
      <w:r w:rsidR="000A4BE6" w:rsidRPr="000A4BE6">
        <w:rPr>
          <w:rFonts w:ascii="微軟正黑體" w:eastAsia="微軟正黑體" w:hAnsi="微軟正黑體" w:hint="eastAsia"/>
          <w:szCs w:val="24"/>
        </w:rPr>
        <w:t>台灣智慧自動化與機器人</w:t>
      </w:r>
      <w:r w:rsidR="000A4BE6" w:rsidRPr="000A4BE6">
        <w:rPr>
          <w:rFonts w:ascii="微軟正黑體" w:eastAsia="微軟正黑體" w:hAnsi="微軟正黑體" w:hint="eastAsia"/>
          <w:kern w:val="0"/>
          <w:szCs w:val="24"/>
        </w:rPr>
        <w:t>協會</w:t>
      </w:r>
      <w:r w:rsidR="0094782D">
        <w:rPr>
          <w:rFonts w:ascii="微軟正黑體" w:eastAsia="微軟正黑體" w:hAnsi="微軟正黑體" w:hint="eastAsia"/>
          <w:color w:val="000000" w:themeColor="text1"/>
          <w:kern w:val="0"/>
          <w:szCs w:val="24"/>
        </w:rPr>
        <w:t>廖</w:t>
      </w:r>
      <w:r w:rsidR="0034054C">
        <w:rPr>
          <w:rFonts w:ascii="微軟正黑體" w:eastAsia="微軟正黑體" w:hAnsi="微軟正黑體" w:hint="eastAsia"/>
          <w:color w:val="000000" w:themeColor="text1"/>
          <w:kern w:val="0"/>
          <w:szCs w:val="24"/>
        </w:rPr>
        <w:t>小姐</w:t>
      </w:r>
      <w:r w:rsidR="00690FCC">
        <w:rPr>
          <w:rFonts w:ascii="微軟正黑體" w:eastAsia="微軟正黑體" w:hAnsi="微軟正黑體" w:hint="eastAsia"/>
          <w:color w:val="000000" w:themeColor="text1"/>
          <w:kern w:val="0"/>
          <w:szCs w:val="24"/>
        </w:rPr>
        <w:t>，</w:t>
      </w:r>
      <w:r w:rsidR="005F6CC7">
        <w:rPr>
          <w:rFonts w:ascii="微軟正黑體" w:eastAsia="微軟正黑體" w:hAnsi="微軟正黑體" w:hint="eastAsia"/>
          <w:color w:val="000000" w:themeColor="text1"/>
          <w:kern w:val="0"/>
          <w:szCs w:val="24"/>
        </w:rPr>
        <w:t>電話：0</w:t>
      </w:r>
      <w:r w:rsidR="000A4BE6" w:rsidRPr="00356858">
        <w:rPr>
          <w:rFonts w:ascii="微軟正黑體" w:eastAsia="微軟正黑體" w:hAnsi="微軟正黑體" w:hint="eastAsia"/>
          <w:color w:val="000000" w:themeColor="text1"/>
          <w:kern w:val="0"/>
          <w:szCs w:val="24"/>
        </w:rPr>
        <w:t>4-23581866 #</w:t>
      </w:r>
      <w:r w:rsidR="009E685F">
        <w:rPr>
          <w:rFonts w:ascii="微軟正黑體" w:eastAsia="微軟正黑體" w:hAnsi="微軟正黑體" w:hint="eastAsia"/>
          <w:color w:val="000000" w:themeColor="text1"/>
          <w:kern w:val="0"/>
          <w:szCs w:val="24"/>
        </w:rPr>
        <w:t>33</w:t>
      </w:r>
      <w:r w:rsidR="00690FCC">
        <w:rPr>
          <w:rFonts w:ascii="微軟正黑體" w:eastAsia="微軟正黑體" w:hAnsi="微軟正黑體" w:hint="eastAsia"/>
          <w:color w:val="000000" w:themeColor="text1"/>
          <w:kern w:val="0"/>
          <w:szCs w:val="24"/>
        </w:rPr>
        <w:t>，</w:t>
      </w:r>
      <w:r w:rsidR="008B0340" w:rsidRPr="00356858">
        <w:rPr>
          <w:rFonts w:ascii="微軟正黑體" w:eastAsia="微軟正黑體" w:hAnsi="微軟正黑體" w:hint="eastAsia"/>
          <w:color w:val="000000" w:themeColor="text1"/>
          <w:kern w:val="0"/>
          <w:szCs w:val="24"/>
        </w:rPr>
        <w:t>E-mail：</w:t>
      </w:r>
      <w:hyperlink r:id="rId11" w:history="1">
        <w:r w:rsidR="0094782D" w:rsidRPr="00A31D50">
          <w:rPr>
            <w:rStyle w:val="a9"/>
            <w:rFonts w:ascii="微軟正黑體" w:eastAsia="微軟正黑體" w:hAnsi="微軟正黑體" w:hint="eastAsia"/>
            <w:szCs w:val="24"/>
            <w:shd w:val="clear" w:color="auto" w:fill="FFFFFF"/>
          </w:rPr>
          <w:t>competetion@tairoa.org</w:t>
        </w:r>
      </w:hyperlink>
      <w:r w:rsidR="00724F8B" w:rsidRPr="00724F8B">
        <w:rPr>
          <w:rStyle w:val="a9"/>
          <w:rFonts w:ascii="Poiret One" w:eastAsia="微軟正黑體" w:hAnsi="Poiret One"/>
          <w:color w:val="auto"/>
          <w:szCs w:val="24"/>
          <w:u w:val="none"/>
          <w:shd w:val="clear" w:color="auto" w:fill="FFFFFF"/>
        </w:rPr>
        <w:t>。</w:t>
      </w:r>
    </w:p>
    <w:sectPr w:rsidR="00594532" w:rsidRPr="00724F8B" w:rsidSect="009F42C3">
      <w:footerReference w:type="default" r:id="rId12"/>
      <w:pgSz w:w="11906" w:h="16838"/>
      <w:pgMar w:top="720" w:right="720" w:bottom="720" w:left="720" w:header="62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0BA2" w14:textId="77777777" w:rsidR="00D75179" w:rsidRDefault="00D75179" w:rsidP="004042AE">
      <w:r>
        <w:separator/>
      </w:r>
    </w:p>
  </w:endnote>
  <w:endnote w:type="continuationSeparator" w:id="0">
    <w:p w14:paraId="2AAB0E0B" w14:textId="77777777" w:rsidR="00D75179" w:rsidRDefault="00D75179" w:rsidP="00404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iret One">
    <w:charset w:val="00"/>
    <w:family w:val="auto"/>
    <w:pitch w:val="variable"/>
    <w:sig w:usb0="20000207" w:usb1="00000002" w:usb2="00000000" w:usb3="00000000" w:csb0="00000197" w:csb1="00000000"/>
  </w:font>
  <w:font w:name="Adobe 繁黑體 Std B">
    <w:panose1 w:val="00000000000000000000"/>
    <w:charset w:val="88"/>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29230"/>
      <w:docPartObj>
        <w:docPartGallery w:val="Page Numbers (Bottom of Page)"/>
        <w:docPartUnique/>
      </w:docPartObj>
    </w:sdtPr>
    <w:sdtEndPr>
      <w:rPr>
        <w:rFonts w:ascii="微軟正黑體" w:eastAsia="微軟正黑體" w:hAnsi="微軟正黑體"/>
        <w:sz w:val="16"/>
        <w:szCs w:val="16"/>
      </w:rPr>
    </w:sdtEndPr>
    <w:sdtContent>
      <w:p w14:paraId="33B98024" w14:textId="7DEC63E7" w:rsidR="00B42E9C" w:rsidRPr="003D1292" w:rsidRDefault="00B42E9C">
        <w:pPr>
          <w:pStyle w:val="a7"/>
          <w:jc w:val="center"/>
          <w:rPr>
            <w:rFonts w:ascii="微軟正黑體" w:eastAsia="微軟正黑體" w:hAnsi="微軟正黑體"/>
            <w:sz w:val="16"/>
            <w:szCs w:val="16"/>
          </w:rPr>
        </w:pPr>
        <w:r w:rsidRPr="003D1292">
          <w:rPr>
            <w:rFonts w:ascii="微軟正黑體" w:eastAsia="微軟正黑體" w:hAnsi="微軟正黑體"/>
            <w:noProof/>
            <w:sz w:val="16"/>
            <w:szCs w:val="16"/>
          </w:rPr>
          <w:drawing>
            <wp:anchor distT="0" distB="0" distL="114300" distR="114300" simplePos="0" relativeHeight="251659264" behindDoc="1" locked="0" layoutInCell="1" allowOverlap="1" wp14:anchorId="04A71624" wp14:editId="75E8CFE7">
              <wp:simplePos x="0" y="0"/>
              <wp:positionH relativeFrom="column">
                <wp:posOffset>5963920</wp:posOffset>
              </wp:positionH>
              <wp:positionV relativeFrom="paragraph">
                <wp:posOffset>-231256</wp:posOffset>
              </wp:positionV>
              <wp:extent cx="904875" cy="548005"/>
              <wp:effectExtent l="0" t="0" r="9525" b="4445"/>
              <wp:wrapNone/>
              <wp:docPr id="3" name="圖片 3" descr="一張含有 字型, 標誌, 圖形, 白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descr="一張含有 字型, 標誌, 圖形, 白色 的圖片&#10;&#10;自動產生的描述"/>
                      <pic:cNvPicPr/>
                    </pic:nvPicPr>
                    <pic:blipFill>
                      <a:blip r:embed="rId1">
                        <a:extLst>
                          <a:ext uri="{28A0092B-C50C-407E-A947-70E740481C1C}">
                            <a14:useLocalDpi xmlns:a14="http://schemas.microsoft.com/office/drawing/2010/main" val="0"/>
                          </a:ext>
                        </a:extLst>
                      </a:blip>
                      <a:stretch>
                        <a:fillRect/>
                      </a:stretch>
                    </pic:blipFill>
                    <pic:spPr>
                      <a:xfrm>
                        <a:off x="0" y="0"/>
                        <a:ext cx="904875" cy="548005"/>
                      </a:xfrm>
                      <a:prstGeom prst="rect">
                        <a:avLst/>
                      </a:prstGeom>
                    </pic:spPr>
                  </pic:pic>
                </a:graphicData>
              </a:graphic>
              <wp14:sizeRelH relativeFrom="page">
                <wp14:pctWidth>0</wp14:pctWidth>
              </wp14:sizeRelH>
              <wp14:sizeRelV relativeFrom="page">
                <wp14:pctHeight>0</wp14:pctHeight>
              </wp14:sizeRelV>
            </wp:anchor>
          </w:drawing>
        </w:r>
        <w:r w:rsidRPr="003D1292">
          <w:rPr>
            <w:rFonts w:ascii="微軟正黑體" w:eastAsia="微軟正黑體" w:hAnsi="微軟正黑體"/>
            <w:sz w:val="16"/>
            <w:szCs w:val="16"/>
          </w:rPr>
          <w:fldChar w:fldCharType="begin"/>
        </w:r>
        <w:r w:rsidRPr="003D1292">
          <w:rPr>
            <w:rFonts w:ascii="微軟正黑體" w:eastAsia="微軟正黑體" w:hAnsi="微軟正黑體"/>
            <w:sz w:val="16"/>
            <w:szCs w:val="16"/>
          </w:rPr>
          <w:instrText>PAGE   \* MERGEFORMAT</w:instrText>
        </w:r>
        <w:r w:rsidRPr="003D1292">
          <w:rPr>
            <w:rFonts w:ascii="微軟正黑體" w:eastAsia="微軟正黑體" w:hAnsi="微軟正黑體"/>
            <w:sz w:val="16"/>
            <w:szCs w:val="16"/>
          </w:rPr>
          <w:fldChar w:fldCharType="separate"/>
        </w:r>
        <w:r w:rsidRPr="003D1292">
          <w:rPr>
            <w:rFonts w:ascii="微軟正黑體" w:eastAsia="微軟正黑體" w:hAnsi="微軟正黑體"/>
            <w:sz w:val="16"/>
            <w:szCs w:val="16"/>
            <w:lang w:val="zh-TW"/>
          </w:rPr>
          <w:t>2</w:t>
        </w:r>
        <w:r w:rsidRPr="003D1292">
          <w:rPr>
            <w:rFonts w:ascii="微軟正黑體" w:eastAsia="微軟正黑體" w:hAnsi="微軟正黑體"/>
            <w:sz w:val="16"/>
            <w:szCs w:val="16"/>
          </w:rPr>
          <w:fldChar w:fldCharType="end"/>
        </w:r>
        <w:r w:rsidR="003D1292" w:rsidRPr="003D1292">
          <w:rPr>
            <w:rFonts w:ascii="微軟正黑體" w:eastAsia="微軟正黑體" w:hAnsi="微軟正黑體" w:hint="eastAsia"/>
            <w:sz w:val="16"/>
            <w:szCs w:val="16"/>
          </w:rPr>
          <w:t xml:space="preserve"> </w:t>
        </w:r>
        <w:r w:rsidR="003D1292" w:rsidRPr="003D1292">
          <w:rPr>
            <w:rFonts w:ascii="微軟正黑體" w:eastAsia="微軟正黑體" w:hAnsi="微軟正黑體"/>
            <w:sz w:val="16"/>
            <w:szCs w:val="16"/>
          </w:rPr>
          <w:t>/</w:t>
        </w:r>
        <w:r w:rsidR="003D1292" w:rsidRPr="003D1292">
          <w:rPr>
            <w:rFonts w:ascii="微軟正黑體" w:eastAsia="微軟正黑體" w:hAnsi="微軟正黑體" w:hint="eastAsia"/>
            <w:sz w:val="16"/>
            <w:szCs w:val="16"/>
          </w:rPr>
          <w:t xml:space="preserve"> 8 </w:t>
        </w:r>
      </w:p>
    </w:sdtContent>
  </w:sdt>
  <w:p w14:paraId="19DFC047" w14:textId="5D161892" w:rsidR="004042AE" w:rsidRDefault="00404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42170" w14:textId="77777777" w:rsidR="00D75179" w:rsidRDefault="00D75179" w:rsidP="004042AE">
      <w:r>
        <w:separator/>
      </w:r>
    </w:p>
  </w:footnote>
  <w:footnote w:type="continuationSeparator" w:id="0">
    <w:p w14:paraId="5247AA78" w14:textId="77777777" w:rsidR="00D75179" w:rsidRDefault="00D75179" w:rsidP="00404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6"/>
      <w:numFmt w:val="decimal"/>
      <w:lvlText w:val="%1."/>
      <w:lvlJc w:val="left"/>
      <w:pPr>
        <w:ind w:left="678" w:hanging="285"/>
      </w:pPr>
      <w:rPr>
        <w:rFonts w:ascii="Times New Roman" w:hAnsi="Times New Roman" w:cs="Times New Roman"/>
        <w:b w:val="0"/>
        <w:bCs w:val="0"/>
        <w:sz w:val="20"/>
        <w:szCs w:val="20"/>
      </w:rPr>
    </w:lvl>
    <w:lvl w:ilvl="1">
      <w:numFmt w:val="bullet"/>
      <w:lvlText w:val="•"/>
      <w:lvlJc w:val="left"/>
      <w:pPr>
        <w:ind w:left="1112" w:hanging="285"/>
      </w:pPr>
    </w:lvl>
    <w:lvl w:ilvl="2">
      <w:numFmt w:val="bullet"/>
      <w:lvlText w:val="•"/>
      <w:lvlJc w:val="left"/>
      <w:pPr>
        <w:ind w:left="1546" w:hanging="285"/>
      </w:pPr>
    </w:lvl>
    <w:lvl w:ilvl="3">
      <w:numFmt w:val="bullet"/>
      <w:lvlText w:val="•"/>
      <w:lvlJc w:val="left"/>
      <w:pPr>
        <w:ind w:left="1980" w:hanging="285"/>
      </w:pPr>
    </w:lvl>
    <w:lvl w:ilvl="4">
      <w:numFmt w:val="bullet"/>
      <w:lvlText w:val="•"/>
      <w:lvlJc w:val="left"/>
      <w:pPr>
        <w:ind w:left="2414" w:hanging="285"/>
      </w:pPr>
    </w:lvl>
    <w:lvl w:ilvl="5">
      <w:numFmt w:val="bullet"/>
      <w:lvlText w:val="•"/>
      <w:lvlJc w:val="left"/>
      <w:pPr>
        <w:ind w:left="2849" w:hanging="285"/>
      </w:pPr>
    </w:lvl>
    <w:lvl w:ilvl="6">
      <w:numFmt w:val="bullet"/>
      <w:lvlText w:val="•"/>
      <w:lvlJc w:val="left"/>
      <w:pPr>
        <w:ind w:left="3283" w:hanging="285"/>
      </w:pPr>
    </w:lvl>
    <w:lvl w:ilvl="7">
      <w:numFmt w:val="bullet"/>
      <w:lvlText w:val="•"/>
      <w:lvlJc w:val="left"/>
      <w:pPr>
        <w:ind w:left="3717" w:hanging="285"/>
      </w:pPr>
    </w:lvl>
    <w:lvl w:ilvl="8">
      <w:numFmt w:val="bullet"/>
      <w:lvlText w:val="•"/>
      <w:lvlJc w:val="left"/>
      <w:pPr>
        <w:ind w:left="4151" w:hanging="285"/>
      </w:pPr>
    </w:lvl>
  </w:abstractNum>
  <w:abstractNum w:abstractNumId="1" w15:restartNumberingAfterBreak="0">
    <w:nsid w:val="022C0E3D"/>
    <w:multiLevelType w:val="hybridMultilevel"/>
    <w:tmpl w:val="515247F2"/>
    <w:lvl w:ilvl="0" w:tplc="04090015">
      <w:start w:val="1"/>
      <w:numFmt w:val="taiwaneseCountingThousand"/>
      <w:lvlText w:val="%1、"/>
      <w:lvlJc w:val="left"/>
      <w:pPr>
        <w:ind w:left="480" w:hanging="480"/>
      </w:pPr>
      <w:rPr>
        <w:lang w:val="en-US"/>
      </w:rPr>
    </w:lvl>
    <w:lvl w:ilvl="1" w:tplc="8870D5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CD5AB4"/>
    <w:multiLevelType w:val="hybridMultilevel"/>
    <w:tmpl w:val="66123746"/>
    <w:lvl w:ilvl="0" w:tplc="FFFFFFFF">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07DF14A3"/>
    <w:multiLevelType w:val="hybridMultilevel"/>
    <w:tmpl w:val="A39AD5EA"/>
    <w:lvl w:ilvl="0" w:tplc="EC646860">
      <w:start w:val="1"/>
      <w:numFmt w:val="decimal"/>
      <w:lvlText w:val="(%1)"/>
      <w:lvlJc w:val="left"/>
      <w:pPr>
        <w:ind w:left="960" w:hanging="480"/>
      </w:pPr>
      <w:rPr>
        <w:rFonts w:hint="eastAsia"/>
        <w:color w:val="auto"/>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7FB5D1D"/>
    <w:multiLevelType w:val="hybridMultilevel"/>
    <w:tmpl w:val="6D76B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AC2DA8"/>
    <w:multiLevelType w:val="hybridMultilevel"/>
    <w:tmpl w:val="4832F5C6"/>
    <w:lvl w:ilvl="0" w:tplc="CFEC16F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0E586C56"/>
    <w:multiLevelType w:val="hybridMultilevel"/>
    <w:tmpl w:val="CB96C1DA"/>
    <w:lvl w:ilvl="0" w:tplc="678824AA">
      <w:start w:val="1"/>
      <w:numFmt w:val="taiwaneseCountingThousand"/>
      <w:lvlText w:val="%1、"/>
      <w:lvlJc w:val="left"/>
      <w:pPr>
        <w:ind w:left="480" w:hanging="480"/>
      </w:pPr>
      <w:rPr>
        <w:rFonts w:ascii="標楷體" w:eastAsia="標楷體" w:hint="eastAsia"/>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0B1A54"/>
    <w:multiLevelType w:val="hybridMultilevel"/>
    <w:tmpl w:val="295044B4"/>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4F36A84"/>
    <w:multiLevelType w:val="hybridMultilevel"/>
    <w:tmpl w:val="2334F55E"/>
    <w:lvl w:ilvl="0" w:tplc="8870D55E">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15510586"/>
    <w:multiLevelType w:val="hybridMultilevel"/>
    <w:tmpl w:val="73E6DF96"/>
    <w:lvl w:ilvl="0" w:tplc="8CE22CA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96A3472"/>
    <w:multiLevelType w:val="hybridMultilevel"/>
    <w:tmpl w:val="B0A68402"/>
    <w:lvl w:ilvl="0" w:tplc="25D6EBF6">
      <w:start w:val="1"/>
      <w:numFmt w:val="decimal"/>
      <w:lvlText w:val="（%1）"/>
      <w:lvlJc w:val="left"/>
      <w:pPr>
        <w:ind w:left="1200" w:hanging="720"/>
      </w:pPr>
      <w:rPr>
        <w:rFonts w:hint="default"/>
      </w:rPr>
    </w:lvl>
    <w:lvl w:ilvl="1" w:tplc="33F22A06">
      <w:start w:val="1"/>
      <w:numFmt w:val="decimal"/>
      <w:lvlText w:val="%2."/>
      <w:lvlJc w:val="left"/>
      <w:pPr>
        <w:ind w:left="1440" w:hanging="480"/>
      </w:pPr>
      <w:rPr>
        <w:rFonts w:ascii="微軟正黑體" w:eastAsia="微軟正黑體" w:hAnsi="微軟正黑體" w:cstheme="minorBidi"/>
      </w:rPr>
    </w:lvl>
    <w:lvl w:ilvl="2" w:tplc="8870D55E">
      <w:start w:val="1"/>
      <w:numFmt w:val="decimal"/>
      <w:lvlText w:val="(%3)"/>
      <w:lvlJc w:val="left"/>
      <w:pPr>
        <w:ind w:left="96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FAF30B0"/>
    <w:multiLevelType w:val="hybridMultilevel"/>
    <w:tmpl w:val="18386686"/>
    <w:lvl w:ilvl="0" w:tplc="8870D5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DD31BC"/>
    <w:multiLevelType w:val="hybridMultilevel"/>
    <w:tmpl w:val="3258B5A2"/>
    <w:lvl w:ilvl="0" w:tplc="EC646860">
      <w:start w:val="1"/>
      <w:numFmt w:val="decimal"/>
      <w:lvlText w:val="(%1)"/>
      <w:lvlJc w:val="left"/>
      <w:pPr>
        <w:ind w:left="1044" w:hanging="480"/>
      </w:pPr>
      <w:rPr>
        <w:rFonts w:hint="eastAsia"/>
        <w:color w:val="auto"/>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3" w15:restartNumberingAfterBreak="0">
    <w:nsid w:val="2ADD1ECE"/>
    <w:multiLevelType w:val="hybridMultilevel"/>
    <w:tmpl w:val="E5EE6EEC"/>
    <w:lvl w:ilvl="0" w:tplc="7CB6DED0">
      <w:start w:val="6"/>
      <w:numFmt w:val="taiwaneseCountingThousand"/>
      <w:lvlText w:val="%1、"/>
      <w:lvlJc w:val="left"/>
      <w:pPr>
        <w:ind w:left="960" w:hanging="480"/>
      </w:pPr>
      <w:rPr>
        <w:rFonts w:ascii="標楷體" w:eastAsia="標楷體" w:hint="eastAsia"/>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CD86262"/>
    <w:multiLevelType w:val="hybridMultilevel"/>
    <w:tmpl w:val="1D5A5618"/>
    <w:lvl w:ilvl="0" w:tplc="8870D55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544109FF"/>
    <w:multiLevelType w:val="hybridMultilevel"/>
    <w:tmpl w:val="6930B9EC"/>
    <w:lvl w:ilvl="0" w:tplc="48765C80">
      <w:start w:val="1"/>
      <w:numFmt w:val="ideographLegalTraditional"/>
      <w:lvlText w:val="%1、"/>
      <w:lvlJc w:val="left"/>
      <w:pPr>
        <w:ind w:left="480" w:hanging="480"/>
      </w:pPr>
      <w:rPr>
        <w:lang w:val="en-US"/>
      </w:rPr>
    </w:lvl>
    <w:lvl w:ilvl="1" w:tplc="8870D5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5170FD4"/>
    <w:multiLevelType w:val="hybridMultilevel"/>
    <w:tmpl w:val="0696FA20"/>
    <w:lvl w:ilvl="0" w:tplc="04090017">
      <w:start w:val="1"/>
      <w:numFmt w:val="ideographLegalTraditional"/>
      <w:lvlText w:val="%1、"/>
      <w:lvlJc w:val="left"/>
      <w:pPr>
        <w:ind w:left="480" w:hanging="480"/>
      </w:pPr>
    </w:lvl>
    <w:lvl w:ilvl="1" w:tplc="8870D55E">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433962"/>
    <w:multiLevelType w:val="hybridMultilevel"/>
    <w:tmpl w:val="409286A4"/>
    <w:lvl w:ilvl="0" w:tplc="8870D55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955168"/>
    <w:multiLevelType w:val="hybridMultilevel"/>
    <w:tmpl w:val="06A8C348"/>
    <w:lvl w:ilvl="0" w:tplc="77E62E7E">
      <w:start w:val="1"/>
      <w:numFmt w:val="bullet"/>
      <w:lvlText w:val="-"/>
      <w:lvlJc w:val="left"/>
      <w:pPr>
        <w:ind w:left="480" w:hanging="480"/>
      </w:pPr>
      <w:rPr>
        <w:rFonts w:ascii="微軟正黑體" w:eastAsia="微軟正黑體" w:hAnsi="微軟正黑體" w:hint="eastAsia"/>
      </w:rPr>
    </w:lvl>
    <w:lvl w:ilvl="1" w:tplc="A45C01A2">
      <w:start w:val="1"/>
      <w:numFmt w:val="decimal"/>
      <w:lvlText w:val="(%2)"/>
      <w:lvlJc w:val="left"/>
      <w:pPr>
        <w:ind w:left="960" w:hanging="480"/>
      </w:pPr>
      <w:rPr>
        <w:rFonts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C113796"/>
    <w:multiLevelType w:val="hybridMultilevel"/>
    <w:tmpl w:val="6CF44350"/>
    <w:lvl w:ilvl="0" w:tplc="1CDED8C6">
      <w:start w:val="9"/>
      <w:numFmt w:val="decimal"/>
      <w:lvlText w:val="%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4130E"/>
    <w:multiLevelType w:val="hybridMultilevel"/>
    <w:tmpl w:val="646E2898"/>
    <w:lvl w:ilvl="0" w:tplc="678824AA">
      <w:start w:val="1"/>
      <w:numFmt w:val="taiwaneseCountingThousand"/>
      <w:lvlText w:val="%1、"/>
      <w:lvlJc w:val="left"/>
      <w:pPr>
        <w:ind w:left="480" w:hanging="480"/>
      </w:pPr>
      <w:rPr>
        <w:rFonts w:ascii="標楷體" w:eastAsia="標楷體" w:hint="eastAsia"/>
        <w:b w:val="0"/>
        <w:i w:val="0"/>
        <w:sz w:val="28"/>
        <w:szCs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3A6A81"/>
    <w:multiLevelType w:val="hybridMultilevel"/>
    <w:tmpl w:val="26842294"/>
    <w:lvl w:ilvl="0" w:tplc="8870D55E">
      <w:start w:val="1"/>
      <w:numFmt w:val="decimal"/>
      <w:lvlText w:val="(%1)"/>
      <w:lvlJc w:val="left"/>
      <w:pPr>
        <w:ind w:left="1022" w:hanging="480"/>
      </w:pPr>
      <w:rPr>
        <w:rFonts w:hint="eastAsia"/>
      </w:rPr>
    </w:lvl>
    <w:lvl w:ilvl="1" w:tplc="04090019" w:tentative="1">
      <w:start w:val="1"/>
      <w:numFmt w:val="ideographTraditional"/>
      <w:lvlText w:val="%2、"/>
      <w:lvlJc w:val="left"/>
      <w:pPr>
        <w:ind w:left="1502" w:hanging="480"/>
      </w:pPr>
    </w:lvl>
    <w:lvl w:ilvl="2" w:tplc="0409001B" w:tentative="1">
      <w:start w:val="1"/>
      <w:numFmt w:val="lowerRoman"/>
      <w:lvlText w:val="%3."/>
      <w:lvlJc w:val="right"/>
      <w:pPr>
        <w:ind w:left="1982" w:hanging="480"/>
      </w:pPr>
    </w:lvl>
    <w:lvl w:ilvl="3" w:tplc="0409000F" w:tentative="1">
      <w:start w:val="1"/>
      <w:numFmt w:val="decimal"/>
      <w:lvlText w:val="%4."/>
      <w:lvlJc w:val="left"/>
      <w:pPr>
        <w:ind w:left="2462" w:hanging="480"/>
      </w:pPr>
    </w:lvl>
    <w:lvl w:ilvl="4" w:tplc="04090019" w:tentative="1">
      <w:start w:val="1"/>
      <w:numFmt w:val="ideographTraditional"/>
      <w:lvlText w:val="%5、"/>
      <w:lvlJc w:val="left"/>
      <w:pPr>
        <w:ind w:left="2942" w:hanging="480"/>
      </w:pPr>
    </w:lvl>
    <w:lvl w:ilvl="5" w:tplc="0409001B" w:tentative="1">
      <w:start w:val="1"/>
      <w:numFmt w:val="lowerRoman"/>
      <w:lvlText w:val="%6."/>
      <w:lvlJc w:val="right"/>
      <w:pPr>
        <w:ind w:left="3422" w:hanging="480"/>
      </w:pPr>
    </w:lvl>
    <w:lvl w:ilvl="6" w:tplc="0409000F" w:tentative="1">
      <w:start w:val="1"/>
      <w:numFmt w:val="decimal"/>
      <w:lvlText w:val="%7."/>
      <w:lvlJc w:val="left"/>
      <w:pPr>
        <w:ind w:left="3902" w:hanging="480"/>
      </w:pPr>
    </w:lvl>
    <w:lvl w:ilvl="7" w:tplc="04090019" w:tentative="1">
      <w:start w:val="1"/>
      <w:numFmt w:val="ideographTraditional"/>
      <w:lvlText w:val="%8、"/>
      <w:lvlJc w:val="left"/>
      <w:pPr>
        <w:ind w:left="4382" w:hanging="480"/>
      </w:pPr>
    </w:lvl>
    <w:lvl w:ilvl="8" w:tplc="0409001B" w:tentative="1">
      <w:start w:val="1"/>
      <w:numFmt w:val="lowerRoman"/>
      <w:lvlText w:val="%9."/>
      <w:lvlJc w:val="right"/>
      <w:pPr>
        <w:ind w:left="4862" w:hanging="480"/>
      </w:pPr>
    </w:lvl>
  </w:abstractNum>
  <w:abstractNum w:abstractNumId="22" w15:restartNumberingAfterBreak="0">
    <w:nsid w:val="683D2C1C"/>
    <w:multiLevelType w:val="hybridMultilevel"/>
    <w:tmpl w:val="DFC63B12"/>
    <w:lvl w:ilvl="0" w:tplc="8870D55E">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7310A6"/>
    <w:multiLevelType w:val="hybridMultilevel"/>
    <w:tmpl w:val="3662DC82"/>
    <w:lvl w:ilvl="0" w:tplc="E104E8B6">
      <w:start w:val="1"/>
      <w:numFmt w:val="taiwaneseCountingThousand"/>
      <w:lvlText w:val="%1、"/>
      <w:lvlJc w:val="left"/>
      <w:pPr>
        <w:ind w:left="1332" w:hanging="480"/>
      </w:pPr>
      <w:rPr>
        <w:color w:val="0000CC"/>
        <w:lang w:val="en-US"/>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4" w15:restartNumberingAfterBreak="0">
    <w:nsid w:val="7B4012D1"/>
    <w:multiLevelType w:val="hybridMultilevel"/>
    <w:tmpl w:val="2D683F42"/>
    <w:lvl w:ilvl="0" w:tplc="B1047D90">
      <w:start w:val="1"/>
      <w:numFmt w:val="decimal"/>
      <w:lvlText w:val="(%1.)"/>
      <w:lvlJc w:val="left"/>
      <w:pPr>
        <w:ind w:left="1140" w:hanging="480"/>
      </w:pPr>
      <w:rPr>
        <w:rFonts w:hint="eastAsia"/>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num w:numId="1" w16cid:durableId="83840452">
    <w:abstractNumId w:val="23"/>
  </w:num>
  <w:num w:numId="2" w16cid:durableId="493690792">
    <w:abstractNumId w:val="11"/>
  </w:num>
  <w:num w:numId="3" w16cid:durableId="133645294">
    <w:abstractNumId w:val="16"/>
  </w:num>
  <w:num w:numId="4" w16cid:durableId="483087241">
    <w:abstractNumId w:val="15"/>
  </w:num>
  <w:num w:numId="5" w16cid:durableId="1706559023">
    <w:abstractNumId w:val="1"/>
  </w:num>
  <w:num w:numId="6" w16cid:durableId="227544837">
    <w:abstractNumId w:val="14"/>
  </w:num>
  <w:num w:numId="7" w16cid:durableId="1212957456">
    <w:abstractNumId w:val="9"/>
  </w:num>
  <w:num w:numId="8" w16cid:durableId="1178078317">
    <w:abstractNumId w:val="3"/>
  </w:num>
  <w:num w:numId="9" w16cid:durableId="2142460619">
    <w:abstractNumId w:val="4"/>
  </w:num>
  <w:num w:numId="10" w16cid:durableId="1122070494">
    <w:abstractNumId w:val="8"/>
  </w:num>
  <w:num w:numId="11" w16cid:durableId="678898310">
    <w:abstractNumId w:val="5"/>
  </w:num>
  <w:num w:numId="12" w16cid:durableId="1980457530">
    <w:abstractNumId w:val="0"/>
  </w:num>
  <w:num w:numId="13" w16cid:durableId="10582802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38764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4898030">
    <w:abstractNumId w:val="1"/>
  </w:num>
  <w:num w:numId="16" w16cid:durableId="13638243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91049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604061">
    <w:abstractNumId w:val="2"/>
  </w:num>
  <w:num w:numId="19" w16cid:durableId="1204749149">
    <w:abstractNumId w:val="17"/>
  </w:num>
  <w:num w:numId="20" w16cid:durableId="1958101474">
    <w:abstractNumId w:val="20"/>
  </w:num>
  <w:num w:numId="21" w16cid:durableId="1232353727">
    <w:abstractNumId w:val="6"/>
  </w:num>
  <w:num w:numId="22" w16cid:durableId="1506358929">
    <w:abstractNumId w:val="13"/>
  </w:num>
  <w:num w:numId="23" w16cid:durableId="2042627562">
    <w:abstractNumId w:val="12"/>
  </w:num>
  <w:num w:numId="24" w16cid:durableId="970401924">
    <w:abstractNumId w:val="24"/>
  </w:num>
  <w:num w:numId="25" w16cid:durableId="768743259">
    <w:abstractNumId w:val="7"/>
  </w:num>
  <w:num w:numId="26" w16cid:durableId="74790497">
    <w:abstractNumId w:val="18"/>
  </w:num>
  <w:num w:numId="27" w16cid:durableId="1562866973">
    <w:abstractNumId w:val="10"/>
  </w:num>
  <w:num w:numId="28" w16cid:durableId="539169430">
    <w:abstractNumId w:val="19"/>
  </w:num>
  <w:num w:numId="29" w16cid:durableId="1433933750">
    <w:abstractNumId w:val="22"/>
  </w:num>
  <w:num w:numId="30" w16cid:durableId="481388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EFB"/>
    <w:rsid w:val="00000AB5"/>
    <w:rsid w:val="00000AB6"/>
    <w:rsid w:val="00000AF9"/>
    <w:rsid w:val="00003E6B"/>
    <w:rsid w:val="000130CB"/>
    <w:rsid w:val="00014D10"/>
    <w:rsid w:val="00015135"/>
    <w:rsid w:val="00026382"/>
    <w:rsid w:val="000271C3"/>
    <w:rsid w:val="00033075"/>
    <w:rsid w:val="00035445"/>
    <w:rsid w:val="00045D19"/>
    <w:rsid w:val="000579F1"/>
    <w:rsid w:val="00072447"/>
    <w:rsid w:val="00073A28"/>
    <w:rsid w:val="00077C06"/>
    <w:rsid w:val="000801C5"/>
    <w:rsid w:val="00092F65"/>
    <w:rsid w:val="000974AC"/>
    <w:rsid w:val="00097FA0"/>
    <w:rsid w:val="000A35B4"/>
    <w:rsid w:val="000A4BE6"/>
    <w:rsid w:val="000A4EAA"/>
    <w:rsid w:val="000A5B34"/>
    <w:rsid w:val="000B0052"/>
    <w:rsid w:val="000B1033"/>
    <w:rsid w:val="000C3A3D"/>
    <w:rsid w:val="000C6557"/>
    <w:rsid w:val="000C7201"/>
    <w:rsid w:val="000C7ADF"/>
    <w:rsid w:val="000D098A"/>
    <w:rsid w:val="000D1543"/>
    <w:rsid w:val="000D3DB8"/>
    <w:rsid w:val="000E27F9"/>
    <w:rsid w:val="000F5107"/>
    <w:rsid w:val="000F5481"/>
    <w:rsid w:val="000F6E7E"/>
    <w:rsid w:val="00106BE2"/>
    <w:rsid w:val="001115DD"/>
    <w:rsid w:val="0012592F"/>
    <w:rsid w:val="00130052"/>
    <w:rsid w:val="0014704F"/>
    <w:rsid w:val="00156B6F"/>
    <w:rsid w:val="00157B08"/>
    <w:rsid w:val="00160703"/>
    <w:rsid w:val="0016419A"/>
    <w:rsid w:val="00166BBC"/>
    <w:rsid w:val="0017051D"/>
    <w:rsid w:val="00173B4D"/>
    <w:rsid w:val="001802C8"/>
    <w:rsid w:val="001810FA"/>
    <w:rsid w:val="00184CEE"/>
    <w:rsid w:val="00186BE9"/>
    <w:rsid w:val="001A4D02"/>
    <w:rsid w:val="001B788E"/>
    <w:rsid w:val="001C09A6"/>
    <w:rsid w:val="001C7A35"/>
    <w:rsid w:val="001D156A"/>
    <w:rsid w:val="001D26D0"/>
    <w:rsid w:val="001D5488"/>
    <w:rsid w:val="001E021F"/>
    <w:rsid w:val="001E0E31"/>
    <w:rsid w:val="001E4725"/>
    <w:rsid w:val="001F3CF7"/>
    <w:rsid w:val="001F5272"/>
    <w:rsid w:val="00205386"/>
    <w:rsid w:val="002119AD"/>
    <w:rsid w:val="00217528"/>
    <w:rsid w:val="00217E78"/>
    <w:rsid w:val="00222F4A"/>
    <w:rsid w:val="00225180"/>
    <w:rsid w:val="002327BE"/>
    <w:rsid w:val="00235E0A"/>
    <w:rsid w:val="00252D8D"/>
    <w:rsid w:val="002569B4"/>
    <w:rsid w:val="0025754B"/>
    <w:rsid w:val="002728EC"/>
    <w:rsid w:val="0027419F"/>
    <w:rsid w:val="0028307C"/>
    <w:rsid w:val="00286DCD"/>
    <w:rsid w:val="00287872"/>
    <w:rsid w:val="002B5E8D"/>
    <w:rsid w:val="002B7822"/>
    <w:rsid w:val="002C67B8"/>
    <w:rsid w:val="002D2C6C"/>
    <w:rsid w:val="002D3B8D"/>
    <w:rsid w:val="002D583E"/>
    <w:rsid w:val="002D663C"/>
    <w:rsid w:val="002E07C2"/>
    <w:rsid w:val="002E18D4"/>
    <w:rsid w:val="002E29D6"/>
    <w:rsid w:val="002E3952"/>
    <w:rsid w:val="002F1B7D"/>
    <w:rsid w:val="002F5109"/>
    <w:rsid w:val="003008EA"/>
    <w:rsid w:val="0031191F"/>
    <w:rsid w:val="00314AFC"/>
    <w:rsid w:val="0031522C"/>
    <w:rsid w:val="00316ACC"/>
    <w:rsid w:val="00322BCA"/>
    <w:rsid w:val="00331A43"/>
    <w:rsid w:val="00331E4E"/>
    <w:rsid w:val="00332804"/>
    <w:rsid w:val="003340B5"/>
    <w:rsid w:val="0033721D"/>
    <w:rsid w:val="0033724D"/>
    <w:rsid w:val="0034054C"/>
    <w:rsid w:val="00344435"/>
    <w:rsid w:val="003452A5"/>
    <w:rsid w:val="00350BEC"/>
    <w:rsid w:val="00351CB2"/>
    <w:rsid w:val="003524AA"/>
    <w:rsid w:val="003528FA"/>
    <w:rsid w:val="00353176"/>
    <w:rsid w:val="00356858"/>
    <w:rsid w:val="00356E8D"/>
    <w:rsid w:val="0037414D"/>
    <w:rsid w:val="00377816"/>
    <w:rsid w:val="00394F9B"/>
    <w:rsid w:val="003955D5"/>
    <w:rsid w:val="00396618"/>
    <w:rsid w:val="00397613"/>
    <w:rsid w:val="00397D4D"/>
    <w:rsid w:val="003B33FE"/>
    <w:rsid w:val="003C2324"/>
    <w:rsid w:val="003C36E3"/>
    <w:rsid w:val="003C6B82"/>
    <w:rsid w:val="003D03E7"/>
    <w:rsid w:val="003D1292"/>
    <w:rsid w:val="003D1E7C"/>
    <w:rsid w:val="003D5E4D"/>
    <w:rsid w:val="003D7463"/>
    <w:rsid w:val="003E3C75"/>
    <w:rsid w:val="003F1BCF"/>
    <w:rsid w:val="003F3496"/>
    <w:rsid w:val="00402A1F"/>
    <w:rsid w:val="00403D6E"/>
    <w:rsid w:val="004042AE"/>
    <w:rsid w:val="00407776"/>
    <w:rsid w:val="004147D6"/>
    <w:rsid w:val="00424572"/>
    <w:rsid w:val="004302D6"/>
    <w:rsid w:val="004336D7"/>
    <w:rsid w:val="00443DFA"/>
    <w:rsid w:val="004641E8"/>
    <w:rsid w:val="004654F1"/>
    <w:rsid w:val="00465EB0"/>
    <w:rsid w:val="00466CAF"/>
    <w:rsid w:val="004736CE"/>
    <w:rsid w:val="00476170"/>
    <w:rsid w:val="004806DA"/>
    <w:rsid w:val="004869C9"/>
    <w:rsid w:val="00495179"/>
    <w:rsid w:val="00496264"/>
    <w:rsid w:val="00496AD2"/>
    <w:rsid w:val="004A39EE"/>
    <w:rsid w:val="004A3C04"/>
    <w:rsid w:val="004A7E3E"/>
    <w:rsid w:val="004B21C9"/>
    <w:rsid w:val="004B4584"/>
    <w:rsid w:val="004B66E5"/>
    <w:rsid w:val="004B6869"/>
    <w:rsid w:val="004B7132"/>
    <w:rsid w:val="004C1DBD"/>
    <w:rsid w:val="004C21EA"/>
    <w:rsid w:val="004D37CC"/>
    <w:rsid w:val="004D7556"/>
    <w:rsid w:val="004E1F76"/>
    <w:rsid w:val="004E39B6"/>
    <w:rsid w:val="004E513B"/>
    <w:rsid w:val="004E7A46"/>
    <w:rsid w:val="004F31B9"/>
    <w:rsid w:val="004F38CD"/>
    <w:rsid w:val="004F5EDC"/>
    <w:rsid w:val="004F6E59"/>
    <w:rsid w:val="004F7FDA"/>
    <w:rsid w:val="00501408"/>
    <w:rsid w:val="00510D76"/>
    <w:rsid w:val="005113E5"/>
    <w:rsid w:val="00512D62"/>
    <w:rsid w:val="00514B5B"/>
    <w:rsid w:val="00515814"/>
    <w:rsid w:val="00525DAC"/>
    <w:rsid w:val="00526BDC"/>
    <w:rsid w:val="005365B8"/>
    <w:rsid w:val="00545C5E"/>
    <w:rsid w:val="00552F99"/>
    <w:rsid w:val="0055573C"/>
    <w:rsid w:val="0055644C"/>
    <w:rsid w:val="0056164B"/>
    <w:rsid w:val="00561DD6"/>
    <w:rsid w:val="00570283"/>
    <w:rsid w:val="00580170"/>
    <w:rsid w:val="00590806"/>
    <w:rsid w:val="00594532"/>
    <w:rsid w:val="00594AB2"/>
    <w:rsid w:val="00597010"/>
    <w:rsid w:val="005A490A"/>
    <w:rsid w:val="005A50BA"/>
    <w:rsid w:val="005A5CD2"/>
    <w:rsid w:val="005A614B"/>
    <w:rsid w:val="005A7C1E"/>
    <w:rsid w:val="005C3CBB"/>
    <w:rsid w:val="005D393D"/>
    <w:rsid w:val="005E0566"/>
    <w:rsid w:val="005E7959"/>
    <w:rsid w:val="005F6CC7"/>
    <w:rsid w:val="005F77BD"/>
    <w:rsid w:val="00601B24"/>
    <w:rsid w:val="00602609"/>
    <w:rsid w:val="00602D9B"/>
    <w:rsid w:val="00604C06"/>
    <w:rsid w:val="00615348"/>
    <w:rsid w:val="00615A00"/>
    <w:rsid w:val="0061797C"/>
    <w:rsid w:val="0062146D"/>
    <w:rsid w:val="006242CA"/>
    <w:rsid w:val="00626250"/>
    <w:rsid w:val="006275D6"/>
    <w:rsid w:val="006305ED"/>
    <w:rsid w:val="00630731"/>
    <w:rsid w:val="00636BF7"/>
    <w:rsid w:val="006424A8"/>
    <w:rsid w:val="00645A36"/>
    <w:rsid w:val="00645E54"/>
    <w:rsid w:val="006473BE"/>
    <w:rsid w:val="00651540"/>
    <w:rsid w:val="006639C7"/>
    <w:rsid w:val="00664967"/>
    <w:rsid w:val="006705FD"/>
    <w:rsid w:val="00675B35"/>
    <w:rsid w:val="00676048"/>
    <w:rsid w:val="00677915"/>
    <w:rsid w:val="00677BF1"/>
    <w:rsid w:val="00681F4C"/>
    <w:rsid w:val="00690FCC"/>
    <w:rsid w:val="006A1E03"/>
    <w:rsid w:val="006A3815"/>
    <w:rsid w:val="006B32E1"/>
    <w:rsid w:val="006C2CD2"/>
    <w:rsid w:val="006D0A8B"/>
    <w:rsid w:val="006D2AD1"/>
    <w:rsid w:val="006D47BB"/>
    <w:rsid w:val="006D67A5"/>
    <w:rsid w:val="006F5D81"/>
    <w:rsid w:val="006F7924"/>
    <w:rsid w:val="0070227A"/>
    <w:rsid w:val="00706409"/>
    <w:rsid w:val="00714768"/>
    <w:rsid w:val="00717937"/>
    <w:rsid w:val="00720D91"/>
    <w:rsid w:val="00722FC0"/>
    <w:rsid w:val="007239C3"/>
    <w:rsid w:val="00724F8B"/>
    <w:rsid w:val="007319F4"/>
    <w:rsid w:val="007333F0"/>
    <w:rsid w:val="0074170C"/>
    <w:rsid w:val="00746A1F"/>
    <w:rsid w:val="0075146E"/>
    <w:rsid w:val="00753E88"/>
    <w:rsid w:val="007540BE"/>
    <w:rsid w:val="007653D6"/>
    <w:rsid w:val="00765419"/>
    <w:rsid w:val="007723DE"/>
    <w:rsid w:val="0078655F"/>
    <w:rsid w:val="00790233"/>
    <w:rsid w:val="007909DF"/>
    <w:rsid w:val="007909FE"/>
    <w:rsid w:val="007964EE"/>
    <w:rsid w:val="007A0AD1"/>
    <w:rsid w:val="007B11E0"/>
    <w:rsid w:val="007B1EF9"/>
    <w:rsid w:val="007C0608"/>
    <w:rsid w:val="007C7805"/>
    <w:rsid w:val="007D1968"/>
    <w:rsid w:val="007D4948"/>
    <w:rsid w:val="007D77AF"/>
    <w:rsid w:val="007D7C1E"/>
    <w:rsid w:val="00810F40"/>
    <w:rsid w:val="00815DA0"/>
    <w:rsid w:val="00826C12"/>
    <w:rsid w:val="00843C6A"/>
    <w:rsid w:val="00845931"/>
    <w:rsid w:val="008472C5"/>
    <w:rsid w:val="008502B8"/>
    <w:rsid w:val="008516DC"/>
    <w:rsid w:val="0085797A"/>
    <w:rsid w:val="008608EA"/>
    <w:rsid w:val="008610B7"/>
    <w:rsid w:val="00861D68"/>
    <w:rsid w:val="00872554"/>
    <w:rsid w:val="008740AC"/>
    <w:rsid w:val="00876960"/>
    <w:rsid w:val="00883502"/>
    <w:rsid w:val="008913D5"/>
    <w:rsid w:val="008917C2"/>
    <w:rsid w:val="00894BF0"/>
    <w:rsid w:val="008B0340"/>
    <w:rsid w:val="008C0D03"/>
    <w:rsid w:val="008C6593"/>
    <w:rsid w:val="008D7537"/>
    <w:rsid w:val="008E7D5A"/>
    <w:rsid w:val="008F1579"/>
    <w:rsid w:val="008F26BD"/>
    <w:rsid w:val="008F2EE2"/>
    <w:rsid w:val="008F43F9"/>
    <w:rsid w:val="008F7FB3"/>
    <w:rsid w:val="00904E56"/>
    <w:rsid w:val="00910FCC"/>
    <w:rsid w:val="009141DF"/>
    <w:rsid w:val="00914FE4"/>
    <w:rsid w:val="00916305"/>
    <w:rsid w:val="00916EAC"/>
    <w:rsid w:val="00917BB5"/>
    <w:rsid w:val="00917CA1"/>
    <w:rsid w:val="00923D2B"/>
    <w:rsid w:val="00924CC2"/>
    <w:rsid w:val="0093166F"/>
    <w:rsid w:val="00931CAF"/>
    <w:rsid w:val="00940276"/>
    <w:rsid w:val="0094294C"/>
    <w:rsid w:val="0094782D"/>
    <w:rsid w:val="00952D82"/>
    <w:rsid w:val="009530F0"/>
    <w:rsid w:val="0096170F"/>
    <w:rsid w:val="00970F34"/>
    <w:rsid w:val="00974263"/>
    <w:rsid w:val="00980CF7"/>
    <w:rsid w:val="00984406"/>
    <w:rsid w:val="00987ED8"/>
    <w:rsid w:val="009925C6"/>
    <w:rsid w:val="00995794"/>
    <w:rsid w:val="009A0162"/>
    <w:rsid w:val="009A3457"/>
    <w:rsid w:val="009A6942"/>
    <w:rsid w:val="009A79DB"/>
    <w:rsid w:val="009B1BB0"/>
    <w:rsid w:val="009B5B5F"/>
    <w:rsid w:val="009B71C3"/>
    <w:rsid w:val="009C1E60"/>
    <w:rsid w:val="009C6B30"/>
    <w:rsid w:val="009D0345"/>
    <w:rsid w:val="009D1B4F"/>
    <w:rsid w:val="009D5EDA"/>
    <w:rsid w:val="009E03A9"/>
    <w:rsid w:val="009E685F"/>
    <w:rsid w:val="009E79F6"/>
    <w:rsid w:val="009F42C3"/>
    <w:rsid w:val="009F6B53"/>
    <w:rsid w:val="009F730C"/>
    <w:rsid w:val="009F77AF"/>
    <w:rsid w:val="00A0407F"/>
    <w:rsid w:val="00A078B8"/>
    <w:rsid w:val="00A07D53"/>
    <w:rsid w:val="00A11D8B"/>
    <w:rsid w:val="00A11EDE"/>
    <w:rsid w:val="00A14924"/>
    <w:rsid w:val="00A27430"/>
    <w:rsid w:val="00A27D1E"/>
    <w:rsid w:val="00A27EB5"/>
    <w:rsid w:val="00A307D7"/>
    <w:rsid w:val="00A33214"/>
    <w:rsid w:val="00A355BE"/>
    <w:rsid w:val="00A3644B"/>
    <w:rsid w:val="00A424B2"/>
    <w:rsid w:val="00A43013"/>
    <w:rsid w:val="00A47264"/>
    <w:rsid w:val="00A5556D"/>
    <w:rsid w:val="00A55B1D"/>
    <w:rsid w:val="00A60F65"/>
    <w:rsid w:val="00A64043"/>
    <w:rsid w:val="00A64064"/>
    <w:rsid w:val="00A67173"/>
    <w:rsid w:val="00A67343"/>
    <w:rsid w:val="00A706DF"/>
    <w:rsid w:val="00A71619"/>
    <w:rsid w:val="00A8153C"/>
    <w:rsid w:val="00A85D99"/>
    <w:rsid w:val="00A90F8D"/>
    <w:rsid w:val="00A91BCC"/>
    <w:rsid w:val="00A944AF"/>
    <w:rsid w:val="00A95B5E"/>
    <w:rsid w:val="00A96DAE"/>
    <w:rsid w:val="00AA7128"/>
    <w:rsid w:val="00AB1410"/>
    <w:rsid w:val="00AB34B2"/>
    <w:rsid w:val="00AC539F"/>
    <w:rsid w:val="00AC5AD7"/>
    <w:rsid w:val="00AC5CEE"/>
    <w:rsid w:val="00AC627B"/>
    <w:rsid w:val="00AC692D"/>
    <w:rsid w:val="00AD28D9"/>
    <w:rsid w:val="00AD2E52"/>
    <w:rsid w:val="00AD347F"/>
    <w:rsid w:val="00AE3E1D"/>
    <w:rsid w:val="00AE6D48"/>
    <w:rsid w:val="00AE7559"/>
    <w:rsid w:val="00AF1C90"/>
    <w:rsid w:val="00AF3360"/>
    <w:rsid w:val="00B10D6C"/>
    <w:rsid w:val="00B11654"/>
    <w:rsid w:val="00B16157"/>
    <w:rsid w:val="00B23B71"/>
    <w:rsid w:val="00B249C6"/>
    <w:rsid w:val="00B3394F"/>
    <w:rsid w:val="00B3761C"/>
    <w:rsid w:val="00B40FB8"/>
    <w:rsid w:val="00B42E9C"/>
    <w:rsid w:val="00B56C12"/>
    <w:rsid w:val="00B57340"/>
    <w:rsid w:val="00B65666"/>
    <w:rsid w:val="00B707D0"/>
    <w:rsid w:val="00B7081F"/>
    <w:rsid w:val="00B72790"/>
    <w:rsid w:val="00B86236"/>
    <w:rsid w:val="00B96B15"/>
    <w:rsid w:val="00BA1480"/>
    <w:rsid w:val="00BA2EBD"/>
    <w:rsid w:val="00BA473A"/>
    <w:rsid w:val="00BE15AF"/>
    <w:rsid w:val="00BE3CC9"/>
    <w:rsid w:val="00BE41B6"/>
    <w:rsid w:val="00BE6278"/>
    <w:rsid w:val="00BE65BB"/>
    <w:rsid w:val="00BF0053"/>
    <w:rsid w:val="00BF10E1"/>
    <w:rsid w:val="00C04C87"/>
    <w:rsid w:val="00C13335"/>
    <w:rsid w:val="00C139DA"/>
    <w:rsid w:val="00C141A6"/>
    <w:rsid w:val="00C17772"/>
    <w:rsid w:val="00C2376D"/>
    <w:rsid w:val="00C23DB3"/>
    <w:rsid w:val="00C24806"/>
    <w:rsid w:val="00C30B39"/>
    <w:rsid w:val="00C34401"/>
    <w:rsid w:val="00C34A95"/>
    <w:rsid w:val="00C43310"/>
    <w:rsid w:val="00C471A4"/>
    <w:rsid w:val="00C52099"/>
    <w:rsid w:val="00C56CB3"/>
    <w:rsid w:val="00C65531"/>
    <w:rsid w:val="00C72549"/>
    <w:rsid w:val="00C72F35"/>
    <w:rsid w:val="00C77DB8"/>
    <w:rsid w:val="00C80CC1"/>
    <w:rsid w:val="00C820A3"/>
    <w:rsid w:val="00C8466F"/>
    <w:rsid w:val="00C92378"/>
    <w:rsid w:val="00C925B4"/>
    <w:rsid w:val="00C957D0"/>
    <w:rsid w:val="00CA0DE3"/>
    <w:rsid w:val="00CA1F89"/>
    <w:rsid w:val="00CA5C63"/>
    <w:rsid w:val="00CA7BEA"/>
    <w:rsid w:val="00CB430F"/>
    <w:rsid w:val="00CB6A4E"/>
    <w:rsid w:val="00CB6AAA"/>
    <w:rsid w:val="00CC4D00"/>
    <w:rsid w:val="00CC5248"/>
    <w:rsid w:val="00CD038F"/>
    <w:rsid w:val="00CD1C1A"/>
    <w:rsid w:val="00CD46BB"/>
    <w:rsid w:val="00CD582F"/>
    <w:rsid w:val="00CE15EE"/>
    <w:rsid w:val="00CE248E"/>
    <w:rsid w:val="00CE2A99"/>
    <w:rsid w:val="00D018BD"/>
    <w:rsid w:val="00D03447"/>
    <w:rsid w:val="00D06B54"/>
    <w:rsid w:val="00D12817"/>
    <w:rsid w:val="00D160EA"/>
    <w:rsid w:val="00D213C3"/>
    <w:rsid w:val="00D22D8C"/>
    <w:rsid w:val="00D34934"/>
    <w:rsid w:val="00D37296"/>
    <w:rsid w:val="00D41CDA"/>
    <w:rsid w:val="00D42595"/>
    <w:rsid w:val="00D439AB"/>
    <w:rsid w:val="00D545B6"/>
    <w:rsid w:val="00D54DC5"/>
    <w:rsid w:val="00D61BA6"/>
    <w:rsid w:val="00D63904"/>
    <w:rsid w:val="00D70B7A"/>
    <w:rsid w:val="00D75179"/>
    <w:rsid w:val="00D75C9D"/>
    <w:rsid w:val="00D8151C"/>
    <w:rsid w:val="00D85BEC"/>
    <w:rsid w:val="00D85F96"/>
    <w:rsid w:val="00D8631A"/>
    <w:rsid w:val="00D92FC9"/>
    <w:rsid w:val="00DA42BA"/>
    <w:rsid w:val="00DA5BB2"/>
    <w:rsid w:val="00DA6FD3"/>
    <w:rsid w:val="00DB1EFB"/>
    <w:rsid w:val="00DB3C2B"/>
    <w:rsid w:val="00DC025C"/>
    <w:rsid w:val="00DC656B"/>
    <w:rsid w:val="00DC6C7B"/>
    <w:rsid w:val="00DC7A50"/>
    <w:rsid w:val="00DD372B"/>
    <w:rsid w:val="00DD46E8"/>
    <w:rsid w:val="00DD4F0A"/>
    <w:rsid w:val="00DD5BCD"/>
    <w:rsid w:val="00DF0409"/>
    <w:rsid w:val="00DF3B6C"/>
    <w:rsid w:val="00DF7481"/>
    <w:rsid w:val="00E003F1"/>
    <w:rsid w:val="00E03D74"/>
    <w:rsid w:val="00E043AF"/>
    <w:rsid w:val="00E11A6A"/>
    <w:rsid w:val="00E17E0C"/>
    <w:rsid w:val="00E2497A"/>
    <w:rsid w:val="00E26810"/>
    <w:rsid w:val="00E27323"/>
    <w:rsid w:val="00E27966"/>
    <w:rsid w:val="00E31B4C"/>
    <w:rsid w:val="00E3471A"/>
    <w:rsid w:val="00E35088"/>
    <w:rsid w:val="00E37A7A"/>
    <w:rsid w:val="00E473E6"/>
    <w:rsid w:val="00E5236E"/>
    <w:rsid w:val="00E621B2"/>
    <w:rsid w:val="00E64356"/>
    <w:rsid w:val="00E6765B"/>
    <w:rsid w:val="00E712F0"/>
    <w:rsid w:val="00EA02AB"/>
    <w:rsid w:val="00ED3420"/>
    <w:rsid w:val="00EE75F1"/>
    <w:rsid w:val="00EE77C2"/>
    <w:rsid w:val="00F11E39"/>
    <w:rsid w:val="00F1306D"/>
    <w:rsid w:val="00F14825"/>
    <w:rsid w:val="00F25626"/>
    <w:rsid w:val="00F25E5D"/>
    <w:rsid w:val="00F26135"/>
    <w:rsid w:val="00F47D87"/>
    <w:rsid w:val="00F527A1"/>
    <w:rsid w:val="00F528AE"/>
    <w:rsid w:val="00F54F57"/>
    <w:rsid w:val="00F57255"/>
    <w:rsid w:val="00F60E73"/>
    <w:rsid w:val="00F66EF1"/>
    <w:rsid w:val="00F67FB1"/>
    <w:rsid w:val="00F7267C"/>
    <w:rsid w:val="00F73446"/>
    <w:rsid w:val="00F76610"/>
    <w:rsid w:val="00F8260F"/>
    <w:rsid w:val="00F862D8"/>
    <w:rsid w:val="00F867F4"/>
    <w:rsid w:val="00F93BBE"/>
    <w:rsid w:val="00F93E29"/>
    <w:rsid w:val="00F9543D"/>
    <w:rsid w:val="00FA0ADE"/>
    <w:rsid w:val="00FA7589"/>
    <w:rsid w:val="00FA7C7C"/>
    <w:rsid w:val="00FB0433"/>
    <w:rsid w:val="00FB1898"/>
    <w:rsid w:val="00FB26FD"/>
    <w:rsid w:val="00FC40F1"/>
    <w:rsid w:val="00FD1CA9"/>
    <w:rsid w:val="00FE1191"/>
    <w:rsid w:val="00FE69D5"/>
    <w:rsid w:val="00FF7A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75125"/>
  <w15:docId w15:val="{8AD10B42-8BE0-4629-BC89-71DE5165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3BE"/>
    <w:pPr>
      <w:ind w:leftChars="200" w:left="480"/>
    </w:pPr>
  </w:style>
  <w:style w:type="paragraph" w:styleId="Web">
    <w:name w:val="Normal (Web)"/>
    <w:basedOn w:val="a"/>
    <w:uiPriority w:val="99"/>
    <w:semiHidden/>
    <w:unhideWhenUsed/>
    <w:rsid w:val="006473BE"/>
    <w:pPr>
      <w:widowControl/>
      <w:spacing w:before="100" w:beforeAutospacing="1" w:after="100" w:afterAutospacing="1"/>
    </w:pPr>
    <w:rPr>
      <w:rFonts w:ascii="新細明體" w:eastAsia="新細明體" w:hAnsi="新細明體" w:cs="新細明體"/>
      <w:kern w:val="0"/>
      <w:szCs w:val="24"/>
    </w:rPr>
  </w:style>
  <w:style w:type="table" w:styleId="a4">
    <w:name w:val="Table Grid"/>
    <w:basedOn w:val="a1"/>
    <w:uiPriority w:val="39"/>
    <w:rsid w:val="00C65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格線表格 6 彩色 - 輔色 11"/>
    <w:basedOn w:val="a1"/>
    <w:uiPriority w:val="51"/>
    <w:rsid w:val="00C24806"/>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1">
    <w:name w:val="格線表格 4 - 輔色 11"/>
    <w:basedOn w:val="a1"/>
    <w:uiPriority w:val="49"/>
    <w:rsid w:val="00C2480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5-11">
    <w:name w:val="格線表格 5 深色 - 輔色 11"/>
    <w:basedOn w:val="a1"/>
    <w:uiPriority w:val="50"/>
    <w:rsid w:val="00C2480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4-51">
    <w:name w:val="格線表格 4 - 輔色 51"/>
    <w:basedOn w:val="a1"/>
    <w:uiPriority w:val="49"/>
    <w:rsid w:val="00E17E0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3-51">
    <w:name w:val="清單表格 3 - 輔色 51"/>
    <w:basedOn w:val="a1"/>
    <w:uiPriority w:val="48"/>
    <w:rsid w:val="00E17E0C"/>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4-510">
    <w:name w:val="清單表格 4 - 輔色 51"/>
    <w:basedOn w:val="a1"/>
    <w:uiPriority w:val="49"/>
    <w:rsid w:val="00E17E0C"/>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5">
    <w:name w:val="header"/>
    <w:basedOn w:val="a"/>
    <w:link w:val="a6"/>
    <w:uiPriority w:val="99"/>
    <w:unhideWhenUsed/>
    <w:rsid w:val="004042AE"/>
    <w:pPr>
      <w:tabs>
        <w:tab w:val="center" w:pos="4153"/>
        <w:tab w:val="right" w:pos="8306"/>
      </w:tabs>
      <w:snapToGrid w:val="0"/>
    </w:pPr>
    <w:rPr>
      <w:sz w:val="20"/>
      <w:szCs w:val="20"/>
    </w:rPr>
  </w:style>
  <w:style w:type="character" w:customStyle="1" w:styleId="a6">
    <w:name w:val="頁首 字元"/>
    <w:basedOn w:val="a0"/>
    <w:link w:val="a5"/>
    <w:uiPriority w:val="99"/>
    <w:rsid w:val="004042AE"/>
    <w:rPr>
      <w:sz w:val="20"/>
      <w:szCs w:val="20"/>
    </w:rPr>
  </w:style>
  <w:style w:type="paragraph" w:styleId="a7">
    <w:name w:val="footer"/>
    <w:basedOn w:val="a"/>
    <w:link w:val="a8"/>
    <w:uiPriority w:val="99"/>
    <w:unhideWhenUsed/>
    <w:rsid w:val="004042AE"/>
    <w:pPr>
      <w:tabs>
        <w:tab w:val="center" w:pos="4153"/>
        <w:tab w:val="right" w:pos="8306"/>
      </w:tabs>
      <w:snapToGrid w:val="0"/>
    </w:pPr>
    <w:rPr>
      <w:sz w:val="20"/>
      <w:szCs w:val="20"/>
    </w:rPr>
  </w:style>
  <w:style w:type="character" w:customStyle="1" w:styleId="a8">
    <w:name w:val="頁尾 字元"/>
    <w:basedOn w:val="a0"/>
    <w:link w:val="a7"/>
    <w:uiPriority w:val="99"/>
    <w:rsid w:val="004042AE"/>
    <w:rPr>
      <w:sz w:val="20"/>
      <w:szCs w:val="20"/>
    </w:rPr>
  </w:style>
  <w:style w:type="character" w:styleId="a9">
    <w:name w:val="Hyperlink"/>
    <w:basedOn w:val="a0"/>
    <w:uiPriority w:val="99"/>
    <w:unhideWhenUsed/>
    <w:rsid w:val="00A96DAE"/>
    <w:rPr>
      <w:color w:val="0563C1" w:themeColor="hyperlink"/>
      <w:u w:val="single"/>
    </w:rPr>
  </w:style>
  <w:style w:type="paragraph" w:styleId="aa">
    <w:name w:val="Balloon Text"/>
    <w:basedOn w:val="a"/>
    <w:link w:val="ab"/>
    <w:uiPriority w:val="99"/>
    <w:semiHidden/>
    <w:unhideWhenUsed/>
    <w:rsid w:val="00394F9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94F9B"/>
    <w:rPr>
      <w:rFonts w:asciiTheme="majorHAnsi" w:eastAsiaTheme="majorEastAsia" w:hAnsiTheme="majorHAnsi" w:cstheme="majorBidi"/>
      <w:sz w:val="18"/>
      <w:szCs w:val="18"/>
    </w:rPr>
  </w:style>
  <w:style w:type="paragraph" w:customStyle="1" w:styleId="TableParagraph">
    <w:name w:val="Table Paragraph"/>
    <w:basedOn w:val="a"/>
    <w:uiPriority w:val="1"/>
    <w:qFormat/>
    <w:rsid w:val="00FB1898"/>
    <w:pPr>
      <w:autoSpaceDE w:val="0"/>
      <w:autoSpaceDN w:val="0"/>
      <w:adjustRightInd w:val="0"/>
    </w:pPr>
    <w:rPr>
      <w:rFonts w:ascii="Times New Roman" w:hAnsi="Times New Roman" w:cs="Times New Roman"/>
      <w:kern w:val="0"/>
      <w:szCs w:val="24"/>
    </w:rPr>
  </w:style>
  <w:style w:type="paragraph" w:styleId="ac">
    <w:name w:val="Body Text"/>
    <w:basedOn w:val="a"/>
    <w:link w:val="ad"/>
    <w:uiPriority w:val="1"/>
    <w:qFormat/>
    <w:rsid w:val="00D85F96"/>
    <w:pPr>
      <w:autoSpaceDE w:val="0"/>
      <w:autoSpaceDN w:val="0"/>
      <w:adjustRightInd w:val="0"/>
      <w:spacing w:before="163"/>
      <w:ind w:left="2096"/>
    </w:pPr>
    <w:rPr>
      <w:rFonts w:ascii="標楷體" w:eastAsia="標楷體" w:hAnsi="Times New Roman" w:cs="標楷體"/>
      <w:kern w:val="0"/>
      <w:sz w:val="26"/>
      <w:szCs w:val="26"/>
    </w:rPr>
  </w:style>
  <w:style w:type="character" w:customStyle="1" w:styleId="ad">
    <w:name w:val="本文 字元"/>
    <w:basedOn w:val="a0"/>
    <w:link w:val="ac"/>
    <w:uiPriority w:val="99"/>
    <w:rsid w:val="00D85F96"/>
    <w:rPr>
      <w:rFonts w:ascii="標楷體" w:eastAsia="標楷體" w:hAnsi="Times New Roman" w:cs="標楷體"/>
      <w:kern w:val="0"/>
      <w:sz w:val="26"/>
      <w:szCs w:val="26"/>
    </w:rPr>
  </w:style>
  <w:style w:type="paragraph" w:styleId="ae">
    <w:name w:val="No Spacing"/>
    <w:uiPriority w:val="1"/>
    <w:qFormat/>
    <w:rsid w:val="000E27F9"/>
    <w:pPr>
      <w:widowControl w:val="0"/>
    </w:pPr>
  </w:style>
  <w:style w:type="paragraph" w:customStyle="1" w:styleId="Default">
    <w:name w:val="Default"/>
    <w:rsid w:val="006C2CD2"/>
    <w:pPr>
      <w:widowControl w:val="0"/>
      <w:autoSpaceDE w:val="0"/>
      <w:autoSpaceDN w:val="0"/>
      <w:adjustRightInd w:val="0"/>
    </w:pPr>
    <w:rPr>
      <w:rFonts w:ascii="Times New Roman" w:hAnsi="Times New Roman" w:cs="Times New Roman"/>
      <w:color w:val="000000"/>
      <w:kern w:val="0"/>
      <w:szCs w:val="24"/>
    </w:rPr>
  </w:style>
  <w:style w:type="table" w:styleId="3-5">
    <w:name w:val="Medium Grid 3 Accent 5"/>
    <w:basedOn w:val="a1"/>
    <w:uiPriority w:val="69"/>
    <w:rsid w:val="0075146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5">
    <w:name w:val="Colorful Grid Accent 5"/>
    <w:basedOn w:val="a1"/>
    <w:uiPriority w:val="73"/>
    <w:rsid w:val="0075146E"/>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color w:val="FFFFFF" w:themeColor="background1"/>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b/>
        <w:bCs/>
        <w:color w:val="FFFFFF" w:themeColor="background1"/>
      </w:rPr>
      <w:tblPr/>
      <w:tcPr>
        <w:shd w:val="clear" w:color="auto" w:fill="2F5496" w:themeFill="accent5" w:themeFillShade="BF"/>
      </w:tcPr>
    </w:tblStylePr>
    <w:tblStylePr w:type="lastCol">
      <w:rPr>
        <w:b/>
        <w:bCs/>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customStyle="1" w:styleId="1">
    <w:name w:val="未解析的提及1"/>
    <w:basedOn w:val="a0"/>
    <w:uiPriority w:val="99"/>
    <w:semiHidden/>
    <w:unhideWhenUsed/>
    <w:rsid w:val="00C820A3"/>
    <w:rPr>
      <w:color w:val="808080"/>
      <w:shd w:val="clear" w:color="auto" w:fill="E6E6E6"/>
    </w:rPr>
  </w:style>
  <w:style w:type="character" w:styleId="af">
    <w:name w:val="FollowedHyperlink"/>
    <w:basedOn w:val="a0"/>
    <w:uiPriority w:val="99"/>
    <w:semiHidden/>
    <w:unhideWhenUsed/>
    <w:rsid w:val="00DD4F0A"/>
    <w:rPr>
      <w:color w:val="954F72" w:themeColor="followedHyperlink"/>
      <w:u w:val="single"/>
    </w:rPr>
  </w:style>
  <w:style w:type="character" w:styleId="af0">
    <w:name w:val="Unresolved Mention"/>
    <w:basedOn w:val="a0"/>
    <w:uiPriority w:val="99"/>
    <w:semiHidden/>
    <w:unhideWhenUsed/>
    <w:rsid w:val="004C2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4123">
      <w:bodyDiv w:val="1"/>
      <w:marLeft w:val="0"/>
      <w:marRight w:val="0"/>
      <w:marTop w:val="0"/>
      <w:marBottom w:val="0"/>
      <w:divBdr>
        <w:top w:val="none" w:sz="0" w:space="0" w:color="auto"/>
        <w:left w:val="none" w:sz="0" w:space="0" w:color="auto"/>
        <w:bottom w:val="none" w:sz="0" w:space="0" w:color="auto"/>
        <w:right w:val="none" w:sz="0" w:space="0" w:color="auto"/>
      </w:divBdr>
    </w:div>
    <w:div w:id="342780123">
      <w:bodyDiv w:val="1"/>
      <w:marLeft w:val="0"/>
      <w:marRight w:val="0"/>
      <w:marTop w:val="0"/>
      <w:marBottom w:val="0"/>
      <w:divBdr>
        <w:top w:val="none" w:sz="0" w:space="0" w:color="auto"/>
        <w:left w:val="none" w:sz="0" w:space="0" w:color="auto"/>
        <w:bottom w:val="none" w:sz="0" w:space="0" w:color="auto"/>
        <w:right w:val="none" w:sz="0" w:space="0" w:color="auto"/>
      </w:divBdr>
    </w:div>
    <w:div w:id="479730849">
      <w:bodyDiv w:val="1"/>
      <w:marLeft w:val="0"/>
      <w:marRight w:val="0"/>
      <w:marTop w:val="0"/>
      <w:marBottom w:val="0"/>
      <w:divBdr>
        <w:top w:val="none" w:sz="0" w:space="0" w:color="auto"/>
        <w:left w:val="none" w:sz="0" w:space="0" w:color="auto"/>
        <w:bottom w:val="none" w:sz="0" w:space="0" w:color="auto"/>
        <w:right w:val="none" w:sz="0" w:space="0" w:color="auto"/>
      </w:divBdr>
    </w:div>
    <w:div w:id="613564738">
      <w:bodyDiv w:val="1"/>
      <w:marLeft w:val="0"/>
      <w:marRight w:val="0"/>
      <w:marTop w:val="0"/>
      <w:marBottom w:val="0"/>
      <w:divBdr>
        <w:top w:val="none" w:sz="0" w:space="0" w:color="auto"/>
        <w:left w:val="none" w:sz="0" w:space="0" w:color="auto"/>
        <w:bottom w:val="none" w:sz="0" w:space="0" w:color="auto"/>
        <w:right w:val="none" w:sz="0" w:space="0" w:color="auto"/>
      </w:divBdr>
    </w:div>
    <w:div w:id="1041857961">
      <w:bodyDiv w:val="1"/>
      <w:marLeft w:val="0"/>
      <w:marRight w:val="0"/>
      <w:marTop w:val="0"/>
      <w:marBottom w:val="0"/>
      <w:divBdr>
        <w:top w:val="none" w:sz="0" w:space="0" w:color="auto"/>
        <w:left w:val="none" w:sz="0" w:space="0" w:color="auto"/>
        <w:bottom w:val="none" w:sz="0" w:space="0" w:color="auto"/>
        <w:right w:val="none" w:sz="0" w:space="0" w:color="auto"/>
      </w:divBdr>
    </w:div>
    <w:div w:id="1701784297">
      <w:bodyDiv w:val="1"/>
      <w:marLeft w:val="0"/>
      <w:marRight w:val="0"/>
      <w:marTop w:val="0"/>
      <w:marBottom w:val="0"/>
      <w:divBdr>
        <w:top w:val="none" w:sz="0" w:space="0" w:color="auto"/>
        <w:left w:val="none" w:sz="0" w:space="0" w:color="auto"/>
        <w:bottom w:val="none" w:sz="0" w:space="0" w:color="auto"/>
        <w:right w:val="none" w:sz="0" w:space="0" w:color="auto"/>
      </w:divBdr>
    </w:div>
    <w:div w:id="1779838123">
      <w:bodyDiv w:val="1"/>
      <w:marLeft w:val="0"/>
      <w:marRight w:val="0"/>
      <w:marTop w:val="0"/>
      <w:marBottom w:val="0"/>
      <w:divBdr>
        <w:top w:val="none" w:sz="0" w:space="0" w:color="auto"/>
        <w:left w:val="none" w:sz="0" w:space="0" w:color="auto"/>
        <w:bottom w:val="none" w:sz="0" w:space="0" w:color="auto"/>
        <w:right w:val="none" w:sz="0" w:space="0" w:color="auto"/>
      </w:divBdr>
    </w:div>
    <w:div w:id="1782799662">
      <w:bodyDiv w:val="1"/>
      <w:marLeft w:val="0"/>
      <w:marRight w:val="0"/>
      <w:marTop w:val="0"/>
      <w:marBottom w:val="0"/>
      <w:divBdr>
        <w:top w:val="none" w:sz="0" w:space="0" w:color="auto"/>
        <w:left w:val="none" w:sz="0" w:space="0" w:color="auto"/>
        <w:bottom w:val="none" w:sz="0" w:space="0" w:color="auto"/>
        <w:right w:val="none" w:sz="0" w:space="0" w:color="auto"/>
      </w:divBdr>
    </w:div>
    <w:div w:id="1816792995">
      <w:bodyDiv w:val="1"/>
      <w:marLeft w:val="0"/>
      <w:marRight w:val="0"/>
      <w:marTop w:val="0"/>
      <w:marBottom w:val="0"/>
      <w:divBdr>
        <w:top w:val="none" w:sz="0" w:space="0" w:color="auto"/>
        <w:left w:val="none" w:sz="0" w:space="0" w:color="auto"/>
        <w:bottom w:val="none" w:sz="0" w:space="0" w:color="auto"/>
        <w:right w:val="none" w:sz="0" w:space="0" w:color="auto"/>
      </w:divBdr>
    </w:div>
    <w:div w:id="1912621144">
      <w:bodyDiv w:val="1"/>
      <w:marLeft w:val="0"/>
      <w:marRight w:val="0"/>
      <w:marTop w:val="0"/>
      <w:marBottom w:val="0"/>
      <w:divBdr>
        <w:top w:val="none" w:sz="0" w:space="0" w:color="auto"/>
        <w:left w:val="none" w:sz="0" w:space="0" w:color="auto"/>
        <w:bottom w:val="none" w:sz="0" w:space="0" w:color="auto"/>
        <w:right w:val="none" w:sz="0" w:space="0" w:color="auto"/>
      </w:divBdr>
    </w:div>
    <w:div w:id="207226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etion@tairo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etetion@tairoa.org" TargetMode="External"/><Relationship Id="rId5" Type="http://schemas.openxmlformats.org/officeDocument/2006/relationships/webSettings" Target="webSettings.xml"/><Relationship Id="rId10" Type="http://schemas.openxmlformats.org/officeDocument/2006/relationships/hyperlink" Target="https://forms.gle/sRynF4DArgzoWTwW9" TargetMode="External"/><Relationship Id="rId4" Type="http://schemas.openxmlformats.org/officeDocument/2006/relationships/settings" Target="settings.xml"/><Relationship Id="rId9" Type="http://schemas.openxmlformats.org/officeDocument/2006/relationships/hyperlink" Target="https://reurl.cc/9nKDR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59449-90A2-42E8-91E6-C0FD24419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2897</Words>
  <Characters>3129</Characters>
  <Application>Microsoft Office Word</Application>
  <DocSecurity>0</DocSecurity>
  <Lines>149</Lines>
  <Paragraphs>177</Paragraphs>
  <ScaleCrop>false</ScaleCrop>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X550CCR</dc:creator>
  <cp:lastModifiedBy>羅伊婷</cp:lastModifiedBy>
  <cp:revision>4</cp:revision>
  <cp:lastPrinted>2024-11-18T01:03:00Z</cp:lastPrinted>
  <dcterms:created xsi:type="dcterms:W3CDTF">2025-11-27T09:02:00Z</dcterms:created>
  <dcterms:modified xsi:type="dcterms:W3CDTF">2025-12-04T03:54:00Z</dcterms:modified>
</cp:coreProperties>
</file>