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Microsoft JhengHei" w:cs="Microsoft JhengHei" w:eastAsia="Microsoft JhengHei" w:hAnsi="Microsoft JhengHei"/>
          <w:b w:val="1"/>
          <w:bCs w:val="1"/>
          <w:sz w:val="32"/>
          <w:szCs w:val="32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32"/>
          <w:szCs w:val="32"/>
          <w:rtl w:val="0"/>
        </w:rPr>
        <w:t xml:space="preserve">第十五屆全國大專院校AI智動化設備創作獎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Microsoft JhengHei" w:cs="Microsoft JhengHei" w:eastAsia="Microsoft JhengHei" w:hAnsi="Microsoft JhengHei"/>
          <w:b w:val="1"/>
          <w:bCs w:val="1"/>
          <w:sz w:val="32"/>
          <w:szCs w:val="32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32"/>
          <w:szCs w:val="32"/>
          <w:rtl w:val="0"/>
        </w:rPr>
        <w:t xml:space="preserve">參賽隊伍決審交通費補助請款單</w:t>
      </w:r>
    </w:p>
    <w:tbl>
      <w:tblPr>
        <w:tblStyle w:val="Table1"/>
        <w:tblW w:w="1024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557"/>
        <w:gridCol w:w="1002"/>
        <w:gridCol w:w="1266"/>
        <w:gridCol w:w="1701"/>
        <w:gridCol w:w="1134"/>
        <w:gridCol w:w="1441"/>
        <w:gridCol w:w="402"/>
        <w:gridCol w:w="2039"/>
        <w:tblGridChange w:id="0">
          <w:tblGrid>
            <w:gridCol w:w="704"/>
            <w:gridCol w:w="557"/>
            <w:gridCol w:w="1002"/>
            <w:gridCol w:w="1266"/>
            <w:gridCol w:w="1701"/>
            <w:gridCol w:w="1134"/>
            <w:gridCol w:w="1441"/>
            <w:gridCol w:w="402"/>
            <w:gridCol w:w="2039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rtl w:val="0"/>
              </w:rPr>
              <w:t xml:space="preserve">決審序號</w:t>
            </w:r>
          </w:p>
        </w:tc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rtl w:val="0"/>
              </w:rPr>
              <w:t xml:space="preserve">學校/系所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8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2"/>
            <w:tcBorders>
              <w:left w:color="000000" w:space="0" w:sz="12" w:val="single"/>
              <w:bottom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rtl w:val="0"/>
              </w:rPr>
              <w:t xml:space="preserve">作品名稱</w:t>
            </w:r>
          </w:p>
        </w:tc>
        <w:tc>
          <w:tcPr>
            <w:gridSpan w:val="7"/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rtl w:val="0"/>
              </w:rPr>
              <w:t xml:space="preserve">序號</w:t>
            </w:r>
          </w:p>
        </w:tc>
        <w:tc>
          <w:tcPr>
            <w:gridSpan w:val="3"/>
            <w:tcBorders>
              <w:top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rtl w:val="0"/>
              </w:rPr>
              <w:t xml:space="preserve">單據名稱</w:t>
            </w:r>
          </w:p>
        </w:tc>
        <w:tc>
          <w:tcPr>
            <w:tcBorders>
              <w:top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rtl w:val="0"/>
              </w:rPr>
              <w:t xml:space="preserve">單據類型</w:t>
            </w:r>
          </w:p>
        </w:tc>
        <w:tc>
          <w:tcPr>
            <w:tcBorders>
              <w:top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rtl w:val="0"/>
              </w:rPr>
              <w:t xml:space="preserve">數量</w:t>
            </w:r>
          </w:p>
        </w:tc>
        <w:tc>
          <w:tcPr>
            <w:gridSpan w:val="2"/>
            <w:tcBorders>
              <w:top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rtl w:val="0"/>
              </w:rPr>
              <w:t xml:space="preserve">單據總額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rtl w:val="0"/>
              </w:rPr>
              <w:t xml:space="preserve">備註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5b9bd5"/>
                <w:sz w:val="22"/>
                <w:szCs w:val="22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5b9bd5"/>
                <w:sz w:val="22"/>
                <w:szCs w:val="22"/>
                <w:rtl w:val="0"/>
              </w:rPr>
              <w:t xml:space="preserve">範例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5b9bd5"/>
                <w:sz w:val="22"/>
                <w:szCs w:val="22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5b9bd5"/>
                <w:sz w:val="22"/>
                <w:szCs w:val="22"/>
                <w:rtl w:val="0"/>
              </w:rPr>
              <w:t xml:space="preserve">租車費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5b9bd5"/>
                <w:sz w:val="22"/>
                <w:szCs w:val="22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5b9bd5"/>
                <w:sz w:val="22"/>
                <w:szCs w:val="22"/>
                <w:rtl w:val="0"/>
              </w:rPr>
              <w:t xml:space="preserve">發票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5b9bd5"/>
                <w:sz w:val="22"/>
                <w:szCs w:val="22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5b9bd5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5b9bd5"/>
                <w:sz w:val="22"/>
                <w:szCs w:val="22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5b9bd5"/>
                <w:sz w:val="22"/>
                <w:szCs w:val="22"/>
                <w:rtl w:val="0"/>
              </w:rPr>
              <w:t xml:space="preserve">5,000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5b9bd5"/>
                <w:sz w:val="22"/>
                <w:szCs w:val="22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5b9bd5"/>
                <w:sz w:val="22"/>
                <w:szCs w:val="22"/>
                <w:rtl w:val="0"/>
              </w:rPr>
              <w:t xml:space="preserve">(協會填寫)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5b9bd5"/>
                <w:sz w:val="22"/>
                <w:szCs w:val="22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5b9bd5"/>
                <w:sz w:val="22"/>
                <w:szCs w:val="22"/>
                <w:rtl w:val="0"/>
              </w:rPr>
              <w:t xml:space="preserve">範例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5b9bd5"/>
                <w:sz w:val="22"/>
                <w:szCs w:val="22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5b9bd5"/>
                <w:sz w:val="22"/>
                <w:szCs w:val="22"/>
                <w:rtl w:val="0"/>
              </w:rPr>
              <w:t xml:space="preserve">高鐵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5b9bd5"/>
                <w:sz w:val="22"/>
                <w:szCs w:val="22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5b9bd5"/>
                <w:sz w:val="22"/>
                <w:szCs w:val="22"/>
                <w:rtl w:val="0"/>
              </w:rPr>
              <w:t xml:space="preserve">電子乘車證明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5b9bd5"/>
                <w:sz w:val="22"/>
                <w:szCs w:val="22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5b9bd5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5b9bd5"/>
                <w:sz w:val="22"/>
                <w:szCs w:val="22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5b9bd5"/>
                <w:sz w:val="22"/>
                <w:szCs w:val="22"/>
                <w:rtl w:val="0"/>
              </w:rPr>
              <w:t xml:space="preserve">2,800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5b9bd5"/>
                <w:sz w:val="22"/>
                <w:szCs w:val="22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5b9bd5"/>
                <w:sz w:val="22"/>
                <w:szCs w:val="22"/>
                <w:rtl w:val="0"/>
              </w:rPr>
              <w:t xml:space="preserve">(協會填寫)</w:t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rtl w:val="0"/>
              </w:rPr>
              <w:t xml:space="preserve">1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rtl w:val="0"/>
              </w:rPr>
              <w:t xml:space="preserve">2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rtl w:val="0"/>
              </w:rPr>
              <w:t xml:space="preserve">3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rtl w:val="0"/>
              </w:rPr>
              <w:t xml:space="preserve">4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rtl w:val="0"/>
              </w:rPr>
              <w:t xml:space="preserve">5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rtl w:val="0"/>
              </w:rPr>
              <w:t xml:space="preserve">6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6"/>
            <w:tcBorders>
              <w:left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66">
            <w:pPr>
              <w:jc w:val="right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rtl w:val="0"/>
              </w:rPr>
              <w:t xml:space="preserve">金額總計</w:t>
            </w:r>
          </w:p>
        </w:tc>
        <w:tc>
          <w:tcPr>
            <w:gridSpan w:val="3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240" w:lineRule="auto"/>
              <w:jc w:val="right"/>
              <w:rPr>
                <w:rFonts w:ascii="Microsoft JhengHei" w:cs="Microsoft JhengHei" w:eastAsia="Microsoft JhengHei" w:hAnsi="Microsoft JhengHe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6F">
            <w:pPr>
              <w:jc w:val="right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rtl w:val="0"/>
              </w:rPr>
              <w:t xml:space="preserve">補助總計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（協會填寫）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240" w:lineRule="auto"/>
              <w:jc w:val="right"/>
              <w:rPr>
                <w:rFonts w:ascii="Microsoft JhengHei" w:cs="Microsoft JhengHei" w:eastAsia="Microsoft JhengHei" w:hAnsi="Microsoft JhengHe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78">
            <w:pPr>
              <w:jc w:val="both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rtl w:val="0"/>
              </w:rPr>
              <w:t xml:space="preserve">填表人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（親筆簽名）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jc w:val="both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Microsoft JhengHei" w:cs="Microsoft JhengHei" w:eastAsia="Microsoft JhengHei" w:hAnsi="Microsoft JhengHe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000000"/>
                <w:rtl w:val="0"/>
              </w:rPr>
              <w:t xml:space="preserve">連絡電話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both"/>
              <w:rPr>
                <w:rFonts w:ascii="Microsoft JhengHei" w:cs="Microsoft JhengHei" w:eastAsia="Microsoft JhengHei" w:hAnsi="Microsoft JhengHe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240" w:line="400" w:lineRule="auto"/>
        <w:rPr>
          <w:rFonts w:ascii="Microsoft JhengHei" w:cs="Microsoft JhengHei" w:eastAsia="Microsoft JhengHei" w:hAnsi="Microsoft JhengHe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color w:val="000000"/>
          <w:sz w:val="22"/>
          <w:szCs w:val="22"/>
          <w:rtl w:val="0"/>
        </w:rPr>
        <w:t xml:space="preserve">※請刪除表格內紅字範例後自行鍵入資料，「填表人」欄位務必親筆簽名。</w:t>
      </w:r>
    </w:p>
    <w:tbl>
      <w:tblPr>
        <w:tblStyle w:val="Table2"/>
        <w:tblW w:w="10201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9072"/>
        <w:tblGridChange w:id="0">
          <w:tblGrid>
            <w:gridCol w:w="1129"/>
            <w:gridCol w:w="9072"/>
          </w:tblGrid>
        </w:tblGridChange>
      </w:tblGrid>
      <w:tr>
        <w:trPr>
          <w:cantSplit w:val="0"/>
          <w:trHeight w:val="558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rtl w:val="0"/>
              </w:rPr>
              <w:t xml:space="preserve">銀行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rtl w:val="0"/>
              </w:rPr>
              <w:t xml:space="preserve">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rtl w:val="0"/>
              </w:rPr>
              <w:t xml:space="preserve">帳號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rtl w:val="0"/>
              </w:rPr>
              <w:t xml:space="preserve">分行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240" w:line="400" w:lineRule="auto"/>
        <w:ind w:right="660"/>
        <w:rPr>
          <w:rFonts w:ascii="Poiret One" w:cs="Poiret One" w:eastAsia="Poiret One" w:hAnsi="Poiret One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color w:val="000000"/>
          <w:sz w:val="22"/>
          <w:szCs w:val="22"/>
          <w:rtl w:val="0"/>
        </w:rPr>
        <w:t xml:space="preserve">※請務必附上帳戶封面照片或影本（黑白即可），可一同上傳至表單</w:t>
      </w:r>
      <w:sdt>
        <w:sdtPr>
          <w:id w:val="57240493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00000"/>
              <w:sz w:val="22"/>
              <w:szCs w:val="22"/>
              <w:rtl w:val="0"/>
            </w:rPr>
            <w:t xml:space="preserve">。</w:t>
          </w:r>
        </w:sdtContent>
      </w:sdt>
    </w:p>
    <w:p w:rsidR="00000000" w:rsidDel="00000000" w:rsidP="00000000" w:rsidRDefault="00000000" w:rsidRPr="00000000" w14:paraId="0000008B">
      <w:pPr>
        <w:widowControl w:val="1"/>
        <w:rPr>
          <w:rFonts w:ascii="源泉圓體 M" w:cs="源泉圓體 M" w:eastAsia="源泉圓體 M" w:hAnsi="源泉圓體 M"/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□</w:t>
      </w:r>
      <w:sdt>
        <w:sdtPr>
          <w:id w:val="337935404"/>
          <w:tag w:val="goog_rdk_1"/>
        </w:sdtPr>
        <w:sdtContent>
          <w:r w:rsidDel="00000000" w:rsidR="00000000" w:rsidRPr="00000000">
            <w:rPr>
              <w:rFonts w:ascii="SimSun" w:cs="SimSun" w:eastAsia="SimSun" w:hAnsi="SimSun"/>
              <w:color w:val="000000"/>
              <w:sz w:val="21"/>
              <w:szCs w:val="21"/>
              <w:rtl w:val="0"/>
            </w:rPr>
            <w:t xml:space="preserve">已確認以上欄位沒有任何塗改（如有塗改請重寫一張）</w:t>
          </w:r>
        </w:sdtContent>
      </w:sdt>
      <w:r w:rsidDel="00000000" w:rsidR="00000000" w:rsidRPr="00000000">
        <w:rPr>
          <w:rFonts w:ascii="源泉圓體 M" w:cs="源泉圓體 M" w:eastAsia="源泉圓體 M" w:hAnsi="源泉圓體 M"/>
          <w:color w:val="000000"/>
          <w:sz w:val="21"/>
          <w:szCs w:val="21"/>
          <w:rtl w:val="0"/>
        </w:rPr>
        <w:t xml:space="preserve">◦</w:t>
      </w:r>
    </w:p>
    <w:p w:rsidR="00000000" w:rsidDel="00000000" w:rsidP="00000000" w:rsidRDefault="00000000" w:rsidRPr="00000000" w14:paraId="0000008C">
      <w:pPr>
        <w:widowControl w:val="1"/>
        <w:rPr>
          <w:rFonts w:ascii="源泉圓體 M" w:cs="源泉圓體 M" w:eastAsia="源泉圓體 M" w:hAnsi="源泉圓體 M"/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□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1"/>
          <w:szCs w:val="21"/>
          <w:rtl w:val="0"/>
        </w:rPr>
        <w:t xml:space="preserve">已確認帳戶資訊無誤，並附上帳戶封面照片</w:t>
      </w:r>
      <w:r w:rsidDel="00000000" w:rsidR="00000000" w:rsidRPr="00000000">
        <w:rPr>
          <w:rFonts w:ascii="源泉圓體 M" w:cs="源泉圓體 M" w:eastAsia="源泉圓體 M" w:hAnsi="源泉圓體 M"/>
          <w:color w:val="000000"/>
          <w:sz w:val="21"/>
          <w:szCs w:val="21"/>
          <w:rtl w:val="0"/>
        </w:rPr>
        <w:t xml:space="preserve">◦</w:t>
      </w:r>
    </w:p>
    <w:p w:rsidR="00000000" w:rsidDel="00000000" w:rsidP="00000000" w:rsidRDefault="00000000" w:rsidRPr="00000000" w14:paraId="0000008D">
      <w:pPr>
        <w:widowControl w:val="1"/>
        <w:rPr>
          <w:rFonts w:ascii="源泉圓體 M" w:cs="源泉圓體 M" w:eastAsia="源泉圓體 M" w:hAnsi="源泉圓體 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1"/>
        <w:jc w:val="center"/>
        <w:rPr>
          <w:rFonts w:ascii="Poiret One" w:cs="Poiret One" w:eastAsia="Poiret One" w:hAnsi="Poiret One"/>
          <w:b w:val="1"/>
          <w:bCs w:val="1"/>
          <w:color w:val="000000"/>
        </w:rPr>
      </w:pPr>
      <w:sdt>
        <w:sdtPr>
          <w:id w:val="1844302163"/>
          <w:tag w:val="goog_rdk_2"/>
        </w:sdtPr>
        <w:sdtContent>
          <w:r w:rsidDel="00000000" w:rsidR="00000000" w:rsidRPr="00000000">
            <w:rPr>
              <w:rFonts w:ascii="SimSun" w:cs="SimSun" w:eastAsia="SimSun" w:hAnsi="SimSun"/>
              <w:b w:val="1"/>
              <w:bCs w:val="1"/>
              <w:color w:val="000000"/>
              <w:rtl w:val="0"/>
            </w:rPr>
            <w:t xml:space="preserve">填寫時請留意第二頁的注意事項，請繳回本頁正本即可。</w:t>
          </w:r>
        </w:sdtContent>
      </w:sdt>
    </w:p>
    <w:p w:rsidR="00000000" w:rsidDel="00000000" w:rsidP="00000000" w:rsidRDefault="00000000" w:rsidRPr="00000000" w14:paraId="0000008F">
      <w:pPr>
        <w:widowControl w:val="1"/>
        <w:rPr>
          <w:rFonts w:ascii="Poiret One" w:cs="Poiret One" w:eastAsia="Poiret One" w:hAnsi="Poiret One"/>
          <w:b w:val="1"/>
          <w:bCs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line="276" w:lineRule="auto"/>
        <w:jc w:val="center"/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  <w:rtl w:val="0"/>
        </w:rPr>
        <w:t xml:space="preserve">參賽隊伍決審交通費補助請款注意事項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補助以參賽學校所在地區為基準，以下為補助上限。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left"/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交通費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：補助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臺中市以外縣市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之參賽隊伍每人每趟（含來回）交通費新台幣1,600 元為上限，憑票根核銷，計程車資不得申請補助。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left"/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機台搬運費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：補助參賽隊伍每隊最高新台幣7,000元整，憑單據正本核銷，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手開發票須為三聯式發票（須繳回兩聯）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" w:right="0" w:firstLine="142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※可透過計程車搬運，補助費用僅計算臺中高鐵站至均豪精密中科廠之距離。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" w:right="0" w:firstLine="142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※若自行租車搬運，租車費以機台搬運費申請補助（僅補助來回兩日），加油費則以交通費申請。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補助皆憑單據核銷，發票需打統一編號。</w:t>
      </w:r>
    </w:p>
    <w:tbl>
      <w:tblPr>
        <w:tblStyle w:val="Table3"/>
        <w:tblW w:w="5752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52"/>
        <w:tblGridChange w:id="0">
          <w:tblGrid>
            <w:gridCol w:w="5752"/>
          </w:tblGrid>
        </w:tblGridChange>
      </w:tblGrid>
      <w:tr>
        <w:trPr>
          <w:cantSplit w:val="0"/>
          <w:trHeight w:val="773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line="276" w:lineRule="auto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抬　　頭：均豪精密工業股份有限公司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76" w:lineRule="auto"/>
              <w:rPr>
                <w:rFonts w:ascii="Microsoft JhengHei" w:cs="Microsoft JhengHei" w:eastAsia="Microsoft JhengHei" w:hAnsi="Microsoft JhengHei"/>
                <w:b w:val="1"/>
                <w:bCs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統一編號：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33838628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單據請各隊自行彙整，以迴紋針或燕尾夾整理，請勿黏貼或使用訂書針。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申請單繳交流程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96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電子檔上傳：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為加速請款流程，請先將所有單據與申請單掃描或拍照存成一份PDF檔，上傳至表單：</w:t>
      </w:r>
      <w:hyperlink r:id="rId7">
        <w:r w:rsidDel="00000000" w:rsidR="00000000" w:rsidRPr="00000000">
          <w:rPr>
            <w:rFonts w:ascii="Microsoft JhengHei" w:cs="Microsoft JhengHei" w:eastAsia="Microsoft JhengHei" w:hAnsi="Microsoft JhengHei"/>
            <w:color w:val="1155cc"/>
            <w:u w:val="single"/>
            <w:rtl w:val="0"/>
          </w:rPr>
          <w:t xml:space="preserve">https://forms.gle/sEaUSge6cLhcduwg9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紙本寄送：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請於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rtl w:val="0"/>
        </w:rPr>
        <w:t xml:space="preserve">5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年7月1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rtl w:val="0"/>
        </w:rPr>
        <w:t xml:space="preserve">7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日（五）前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（以郵戳為憑），將所有紙本單據正本檢附本請款單，寄至以下地址：</w:t>
      </w:r>
    </w:p>
    <w:tbl>
      <w:tblPr>
        <w:tblStyle w:val="Table4"/>
        <w:tblW w:w="5528.0" w:type="dxa"/>
        <w:jc w:val="left"/>
        <w:tblInd w:w="9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28"/>
        <w:tblGridChange w:id="0">
          <w:tblGrid>
            <w:gridCol w:w="55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地　址：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408221 臺中市南屯區精科路26號4樓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收件人：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智動協會 廖小姐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　話：04-23581866#33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逾期繳交單據與請款單者，將不予補助。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請以一位隊內教師或同學為代表，並檢附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匯款帳戶影本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，以便完成匯款作業。恕不直接匯款予貨運廠商、租車業者……等一般企業行號。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補助費用最快於補助申請截止日次月月底，由承辦單位智動協會統一匯至指定參賽隊伍成員帳號。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匯款手續費將自補助金額中扣除。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補助單位保留解釋、修正內容之權利。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如有問題請來電或來信詢問：04-23581866*33 </w:t>
      </w:r>
      <w:hyperlink r:id="rId8">
        <w:r w:rsidDel="00000000" w:rsidR="00000000" w:rsidRPr="00000000">
          <w:rPr>
            <w:rFonts w:ascii="Microsoft JhengHei" w:cs="Microsoft JhengHei" w:eastAsia="Microsoft JhengHei" w:hAnsi="Microsoft JhengHei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competition@tairoa.org</w:t>
        </w:r>
      </w:hyperlink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</w:p>
    <w:sectPr>
      <w:headerReference r:id="rId9" w:type="default"/>
      <w:pgSz w:h="16838" w:w="11906" w:orient="portrait"/>
      <w:pgMar w:bottom="709" w:top="851" w:left="851" w:right="566" w:header="51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icrosoft JhengHei"/>
  <w:font w:name="Arial Unicode MS"/>
  <w:font w:name="SimSun"/>
  <w:font w:name="Poiret One">
    <w:embedRegular w:fontKey="{00000000-0000-0000-0000-000000000000}" r:id="rId1" w:subsetted="0"/>
  </w:font>
  <w:font w:name="源泉圓體 M"/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4154407" cy="496861"/>
          <wp:effectExtent b="0" l="0" r="0" t="0"/>
          <wp:docPr descr="一張含有 圖形, 字型, 平面設計, 設計 的圖片&#10;&#10;自動產生的描述" id="1343135877" name="image1.png"/>
          <a:graphic>
            <a:graphicData uri="http://schemas.openxmlformats.org/drawingml/2006/picture">
              <pic:pic>
                <pic:nvPicPr>
                  <pic:cNvPr descr="一張含有 圖形, 字型, 平面設計, 設計 的圖片&#10;&#10;自動產生的描述" id="0" name="image1.png"/>
                  <pic:cNvPicPr preferRelativeResize="0"/>
                </pic:nvPicPr>
                <pic:blipFill>
                  <a:blip r:embed="rId1"/>
                  <a:srcRect b="22994" l="0" r="0" t="12839"/>
                  <a:stretch>
                    <a:fillRect/>
                  </a:stretch>
                </pic:blipFill>
                <pic:spPr>
                  <a:xfrm>
                    <a:off x="0" y="0"/>
                    <a:ext cx="4154407" cy="4968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(%2)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E02C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basedOn w:val="a0"/>
    <w:link w:val="a3"/>
    <w:uiPriority w:val="99"/>
    <w:rsid w:val="00E02CF9"/>
    <w:rPr>
      <w:sz w:val="20"/>
      <w:szCs w:val="20"/>
    </w:rPr>
  </w:style>
  <w:style w:type="paragraph" w:styleId="a5">
    <w:name w:val="footer"/>
    <w:basedOn w:val="a"/>
    <w:link w:val="a6"/>
    <w:uiPriority w:val="99"/>
    <w:unhideWhenUsed w:val="1"/>
    <w:rsid w:val="00E02C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尾 字元"/>
    <w:basedOn w:val="a0"/>
    <w:link w:val="a5"/>
    <w:uiPriority w:val="99"/>
    <w:rsid w:val="00E02CF9"/>
    <w:rPr>
      <w:sz w:val="20"/>
      <w:szCs w:val="20"/>
    </w:rPr>
  </w:style>
  <w:style w:type="table" w:styleId="a7">
    <w:name w:val="Table Grid"/>
    <w:basedOn w:val="a1"/>
    <w:uiPriority w:val="39"/>
    <w:rsid w:val="00763D4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List Paragraph"/>
    <w:basedOn w:val="a"/>
    <w:uiPriority w:val="34"/>
    <w:qFormat w:val="1"/>
    <w:rsid w:val="00A87674"/>
    <w:pPr>
      <w:ind w:left="480" w:leftChars="200"/>
    </w:pPr>
  </w:style>
  <w:style w:type="paragraph" w:styleId="Default" w:customStyle="1">
    <w:name w:val="Default"/>
    <w:rsid w:val="001722BF"/>
    <w:pPr>
      <w:widowControl w:val="0"/>
      <w:autoSpaceDE w:val="0"/>
      <w:autoSpaceDN w:val="0"/>
      <w:adjustRightInd w:val="0"/>
    </w:pPr>
    <w:rPr>
      <w:rFonts w:ascii="微軟正黑體" w:cs="微軟正黑體" w:eastAsia="微軟正黑體"/>
      <w:color w:val="000000"/>
      <w:kern w:val="0"/>
      <w:szCs w:val="24"/>
    </w:rPr>
  </w:style>
  <w:style w:type="character" w:styleId="a9">
    <w:name w:val="Hyperlink"/>
    <w:basedOn w:val="a0"/>
    <w:uiPriority w:val="99"/>
    <w:unhideWhenUsed w:val="1"/>
    <w:rsid w:val="002673A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 w:val="1"/>
    <w:unhideWhenUsed w:val="1"/>
    <w:rsid w:val="009013EF"/>
    <w:rPr>
      <w:color w:val="605e5c"/>
      <w:shd w:color="auto" w:fill="e1dfdd" w:val="clear"/>
    </w:rPr>
  </w:style>
  <w:style w:type="character" w:styleId="ab">
    <w:name w:val="FollowedHyperlink"/>
    <w:basedOn w:val="a0"/>
    <w:uiPriority w:val="99"/>
    <w:semiHidden w:val="1"/>
    <w:unhideWhenUsed w:val="1"/>
    <w:rsid w:val="00F75932"/>
    <w:rPr>
      <w:color w:val="954f72" w:themeColor="followed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sEaUSge6cLhcduwg9" TargetMode="External"/><Relationship Id="rId8" Type="http://schemas.openxmlformats.org/officeDocument/2006/relationships/hyperlink" Target="mailto:competition@tairoa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iretOne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YSRFB+FEvX1WR8BTdmwwJOjQ==">CgMxLjAaKQoBMBIkCiIIB0IeCgpQb2lyZXQgT25lEhBBcmlhbCBVbmljb2RlIE1TGh8KATESGgoYCAdCFAoKUG9pcmV0IE9uZRIGU2ltU3VuGh8KATISGgoYCAdCFAoKUG9pcmV0IE9uZRIGU2ltU3VuOAByITFyYVhDd3k3a0ZITk1WamdGTERYd1VLSVgybi02NzhSbw==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2023-09-26T01:51:00Z</dcterms:created>
  <dc:creator>X550CCR</dc:creator>
</cp:coreProperties>
</file>